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9D" w:rsidRPr="0043064F" w:rsidRDefault="00845D9D" w:rsidP="00845D9D">
      <w:pPr>
        <w:pStyle w:val="Heading1a"/>
        <w:keepNext w:val="0"/>
        <w:keepLines w:val="0"/>
        <w:tabs>
          <w:tab w:val="clear" w:pos="-720"/>
        </w:tabs>
        <w:suppressAutoHyphens w:val="0"/>
        <w:rPr>
          <w:smallCaps w:val="0"/>
          <w:sz w:val="24"/>
          <w:lang w:val="tr-TR"/>
        </w:rPr>
      </w:pPr>
      <w:r w:rsidRPr="0043064F">
        <w:rPr>
          <w:bCs/>
          <w:smallCaps w:val="0"/>
          <w:sz w:val="24"/>
          <w:lang w:val="tr-TR"/>
        </w:rPr>
        <w:t>Spesifik İhale İlanı Şablonu</w:t>
      </w:r>
    </w:p>
    <w:p w:rsidR="00845D9D" w:rsidRPr="0043064F" w:rsidRDefault="00845D9D" w:rsidP="00845D9D">
      <w:pPr>
        <w:pStyle w:val="Heading1a"/>
        <w:keepNext w:val="0"/>
        <w:keepLines w:val="0"/>
        <w:tabs>
          <w:tab w:val="clear" w:pos="-720"/>
        </w:tabs>
        <w:suppressAutoHyphens w:val="0"/>
        <w:rPr>
          <w:bCs/>
          <w:smallCaps w:val="0"/>
          <w:sz w:val="24"/>
          <w:lang w:val="tr-TR"/>
        </w:rPr>
      </w:pPr>
    </w:p>
    <w:p w:rsidR="00845D9D" w:rsidRPr="0043064F" w:rsidRDefault="00845D9D" w:rsidP="00845D9D">
      <w:pPr>
        <w:pStyle w:val="Heading1a"/>
        <w:keepNext w:val="0"/>
        <w:keepLines w:val="0"/>
        <w:tabs>
          <w:tab w:val="clear" w:pos="-720"/>
        </w:tabs>
        <w:suppressAutoHyphens w:val="0"/>
        <w:rPr>
          <w:smallCaps w:val="0"/>
          <w:sz w:val="24"/>
          <w:lang w:val="tr-TR"/>
        </w:rPr>
      </w:pPr>
      <w:r w:rsidRPr="0043064F">
        <w:rPr>
          <w:smallCaps w:val="0"/>
          <w:sz w:val="24"/>
          <w:lang w:val="tr-TR"/>
        </w:rPr>
        <w:t xml:space="preserve">Mal Alımları için </w:t>
      </w:r>
    </w:p>
    <w:p w:rsidR="00845D9D" w:rsidRPr="0043064F" w:rsidRDefault="00845D9D" w:rsidP="00845D9D">
      <w:pPr>
        <w:pStyle w:val="Heading1a"/>
        <w:keepNext w:val="0"/>
        <w:keepLines w:val="0"/>
        <w:tabs>
          <w:tab w:val="clear" w:pos="-720"/>
        </w:tabs>
        <w:suppressAutoHyphens w:val="0"/>
        <w:rPr>
          <w:smallCaps w:val="0"/>
          <w:sz w:val="24"/>
          <w:lang w:val="tr-TR"/>
        </w:rPr>
      </w:pPr>
      <w:r w:rsidRPr="0043064F">
        <w:rPr>
          <w:smallCaps w:val="0"/>
          <w:sz w:val="24"/>
          <w:lang w:val="tr-TR"/>
        </w:rPr>
        <w:t>Teklife Çağrı</w:t>
      </w:r>
    </w:p>
    <w:p w:rsidR="00845D9D" w:rsidRPr="0043064F" w:rsidRDefault="00845D9D" w:rsidP="00845D9D">
      <w:pPr>
        <w:pStyle w:val="Heading1a"/>
        <w:keepNext w:val="0"/>
        <w:keepLines w:val="0"/>
        <w:tabs>
          <w:tab w:val="clear" w:pos="-720"/>
        </w:tabs>
        <w:suppressAutoHyphens w:val="0"/>
        <w:spacing w:before="120"/>
        <w:rPr>
          <w:bCs/>
          <w:smallCaps w:val="0"/>
          <w:sz w:val="24"/>
          <w:lang w:val="tr-TR"/>
        </w:rPr>
      </w:pPr>
      <w:r w:rsidRPr="0043064F">
        <w:rPr>
          <w:bCs/>
          <w:smallCaps w:val="0"/>
          <w:sz w:val="24"/>
          <w:lang w:val="tr-TR"/>
        </w:rPr>
        <w:t>(Tek Zarflı İhale Süreci)</w:t>
      </w:r>
    </w:p>
    <w:p w:rsidR="00845D9D" w:rsidRPr="0043064F" w:rsidRDefault="00845D9D" w:rsidP="00845D9D">
      <w:pPr>
        <w:pStyle w:val="Heading1a"/>
        <w:keepNext w:val="0"/>
        <w:keepLines w:val="0"/>
        <w:tabs>
          <w:tab w:val="clear" w:pos="-720"/>
        </w:tabs>
        <w:suppressAutoHyphens w:val="0"/>
        <w:spacing w:before="120"/>
        <w:rPr>
          <w:bCs/>
          <w:smallCaps w:val="0"/>
          <w:sz w:val="24"/>
          <w:lang w:val="tr-TR"/>
        </w:rPr>
      </w:pPr>
    </w:p>
    <w:p w:rsidR="00845D9D" w:rsidRPr="0043064F" w:rsidRDefault="00845D9D" w:rsidP="00845D9D">
      <w:pPr>
        <w:suppressAutoHyphens/>
        <w:spacing w:after="60"/>
        <w:jc w:val="both"/>
        <w:rPr>
          <w:spacing w:val="-2"/>
          <w:lang w:val="tr-TR"/>
        </w:rPr>
      </w:pPr>
      <w:r w:rsidRPr="0043064F">
        <w:rPr>
          <w:b/>
          <w:spacing w:val="-2"/>
          <w:lang w:val="tr-TR"/>
        </w:rPr>
        <w:t xml:space="preserve">Ülke: </w:t>
      </w:r>
      <w:r w:rsidRPr="0043064F">
        <w:rPr>
          <w:lang w:val="tr-TR"/>
        </w:rPr>
        <w:t>Türkiye</w:t>
      </w:r>
    </w:p>
    <w:p w:rsidR="00845D9D" w:rsidRPr="0043064F" w:rsidRDefault="00845D9D" w:rsidP="00845D9D">
      <w:pPr>
        <w:tabs>
          <w:tab w:val="left" w:pos="6660"/>
        </w:tabs>
        <w:suppressAutoHyphens/>
        <w:spacing w:after="60"/>
        <w:jc w:val="both"/>
        <w:rPr>
          <w:lang w:val="tr-TR"/>
        </w:rPr>
      </w:pPr>
      <w:r w:rsidRPr="0043064F">
        <w:rPr>
          <w:b/>
          <w:lang w:val="tr-TR"/>
        </w:rPr>
        <w:t xml:space="preserve">Proje Adı: </w:t>
      </w:r>
      <w:proofErr w:type="spellStart"/>
      <w:r w:rsidRPr="0043064F">
        <w:t>Türkiye</w:t>
      </w:r>
      <w:proofErr w:type="spellEnd"/>
      <w:r w:rsidRPr="0043064F">
        <w:t xml:space="preserve"> </w:t>
      </w:r>
      <w:proofErr w:type="spellStart"/>
      <w:r w:rsidRPr="0043064F">
        <w:t>İklim</w:t>
      </w:r>
      <w:proofErr w:type="spellEnd"/>
      <w:r w:rsidRPr="0043064F">
        <w:t xml:space="preserve"> </w:t>
      </w:r>
      <w:proofErr w:type="spellStart"/>
      <w:r w:rsidRPr="0043064F">
        <w:t>Akıllı</w:t>
      </w:r>
      <w:proofErr w:type="spellEnd"/>
      <w:r w:rsidRPr="0043064F">
        <w:t xml:space="preserve"> </w:t>
      </w:r>
      <w:proofErr w:type="spellStart"/>
      <w:r w:rsidRPr="0043064F">
        <w:t>ve</w:t>
      </w:r>
      <w:proofErr w:type="spellEnd"/>
      <w:r w:rsidRPr="0043064F">
        <w:t xml:space="preserve"> </w:t>
      </w:r>
      <w:proofErr w:type="spellStart"/>
      <w:r w:rsidRPr="0043064F">
        <w:t>Rekabetçi</w:t>
      </w:r>
      <w:proofErr w:type="spellEnd"/>
      <w:r w:rsidRPr="0043064F">
        <w:t xml:space="preserve"> </w:t>
      </w:r>
      <w:proofErr w:type="spellStart"/>
      <w:r w:rsidRPr="0043064F">
        <w:t>Tarımsal</w:t>
      </w:r>
      <w:proofErr w:type="spellEnd"/>
      <w:r w:rsidRPr="0043064F">
        <w:t xml:space="preserve"> </w:t>
      </w:r>
      <w:proofErr w:type="spellStart"/>
      <w:r w:rsidRPr="0043064F">
        <w:t>Büyüme</w:t>
      </w:r>
      <w:proofErr w:type="spellEnd"/>
      <w:r w:rsidRPr="0043064F">
        <w:t xml:space="preserve"> </w:t>
      </w:r>
      <w:proofErr w:type="spellStart"/>
      <w:r w:rsidRPr="0043064F">
        <w:t>Projesi</w:t>
      </w:r>
      <w:proofErr w:type="spellEnd"/>
      <w:r w:rsidRPr="0043064F">
        <w:t xml:space="preserve"> (TUCSAP)</w:t>
      </w:r>
    </w:p>
    <w:p w:rsidR="00845D9D" w:rsidRPr="0043064F" w:rsidRDefault="00845D9D" w:rsidP="00845D9D">
      <w:pPr>
        <w:suppressAutoHyphens/>
        <w:spacing w:after="60"/>
        <w:jc w:val="both"/>
        <w:rPr>
          <w:lang w:val="tr-TR"/>
        </w:rPr>
      </w:pPr>
      <w:r w:rsidRPr="0043064F">
        <w:rPr>
          <w:b/>
          <w:lang w:val="tr-TR"/>
        </w:rPr>
        <w:t xml:space="preserve">Sözleşme Başlığı: </w:t>
      </w:r>
      <w:r w:rsidRPr="0043064F">
        <w:rPr>
          <w:lang w:val="tr-TR"/>
        </w:rPr>
        <w:t>Tarımsal Mekanizasyon ve Bilişim Teknolojileri Altyapısının Geliştirilmesi için Mal Alımı</w:t>
      </w:r>
    </w:p>
    <w:p w:rsidR="00845D9D" w:rsidRPr="0043064F" w:rsidRDefault="00845D9D" w:rsidP="00845D9D">
      <w:pPr>
        <w:suppressAutoHyphens/>
        <w:spacing w:after="60"/>
        <w:jc w:val="both"/>
        <w:rPr>
          <w:lang w:val="tr-TR"/>
        </w:rPr>
      </w:pPr>
      <w:r w:rsidRPr="0043064F">
        <w:rPr>
          <w:b/>
          <w:lang w:val="tr-TR"/>
        </w:rPr>
        <w:t>İkraz No./Kredi No./ Hibe No</w:t>
      </w:r>
      <w:proofErr w:type="gramStart"/>
      <w:r w:rsidRPr="0043064F">
        <w:rPr>
          <w:b/>
          <w:lang w:val="tr-TR"/>
        </w:rPr>
        <w:t>.:</w:t>
      </w:r>
      <w:proofErr w:type="gramEnd"/>
      <w:r w:rsidRPr="0043064F">
        <w:rPr>
          <w:b/>
          <w:lang w:val="tr-TR"/>
        </w:rPr>
        <w:t xml:space="preserve"> </w:t>
      </w:r>
      <w:r w:rsidRPr="0043064F">
        <w:rPr>
          <w:lang w:val="tr-TR"/>
        </w:rPr>
        <w:t>9372-TR</w:t>
      </w:r>
    </w:p>
    <w:p w:rsidR="00845D9D" w:rsidRPr="0043064F" w:rsidRDefault="00845D9D" w:rsidP="00845D9D">
      <w:pPr>
        <w:suppressAutoHyphens/>
        <w:spacing w:after="60"/>
        <w:jc w:val="both"/>
        <w:rPr>
          <w:spacing w:val="-2"/>
          <w:lang w:val="tr-TR"/>
        </w:rPr>
      </w:pPr>
      <w:r w:rsidRPr="0043064F">
        <w:rPr>
          <w:b/>
          <w:spacing w:val="-2"/>
          <w:lang w:val="tr-TR"/>
        </w:rPr>
        <w:t>RFB Referans No</w:t>
      </w:r>
      <w:proofErr w:type="gramStart"/>
      <w:r w:rsidRPr="0043064F">
        <w:rPr>
          <w:b/>
          <w:spacing w:val="-2"/>
          <w:lang w:val="tr-TR"/>
        </w:rPr>
        <w:t>.:</w:t>
      </w:r>
      <w:proofErr w:type="gramEnd"/>
      <w:r w:rsidRPr="0043064F">
        <w:t xml:space="preserve"> GO.TAGEM/SWRR.CS3.4-08</w:t>
      </w:r>
      <w:r>
        <w:t>-A</w:t>
      </w:r>
    </w:p>
    <w:p w:rsidR="00845D9D" w:rsidRPr="0043064F" w:rsidRDefault="00845D9D" w:rsidP="00845D9D">
      <w:pPr>
        <w:widowControl w:val="0"/>
        <w:autoSpaceDE w:val="0"/>
        <w:autoSpaceDN w:val="0"/>
        <w:adjustRightInd w:val="0"/>
        <w:rPr>
          <w:color w:val="000000"/>
          <w:lang w:val="tr-TR" w:eastAsia="tr-TR"/>
        </w:rPr>
      </w:pPr>
    </w:p>
    <w:p w:rsidR="00845D9D" w:rsidRPr="0043064F" w:rsidRDefault="00845D9D" w:rsidP="00845D9D">
      <w:pPr>
        <w:pStyle w:val="ListeParagraf"/>
        <w:numPr>
          <w:ilvl w:val="0"/>
          <w:numId w:val="1"/>
        </w:numPr>
        <w:suppressAutoHyphens/>
        <w:jc w:val="both"/>
        <w:rPr>
          <w:spacing w:val="-2"/>
        </w:rPr>
      </w:pPr>
      <w:r w:rsidRPr="0043064F">
        <w:rPr>
          <w:spacing w:val="-2"/>
        </w:rPr>
        <w:t xml:space="preserve">T.C. </w:t>
      </w:r>
      <w:proofErr w:type="spellStart"/>
      <w:r w:rsidRPr="0043064F">
        <w:rPr>
          <w:spacing w:val="-2"/>
        </w:rPr>
        <w:t>Tarım</w:t>
      </w:r>
      <w:proofErr w:type="spellEnd"/>
      <w:r w:rsidRPr="0043064F">
        <w:rPr>
          <w:spacing w:val="-2"/>
        </w:rPr>
        <w:t xml:space="preserve"> </w:t>
      </w:r>
      <w:proofErr w:type="spellStart"/>
      <w:r w:rsidRPr="0043064F">
        <w:rPr>
          <w:spacing w:val="-2"/>
        </w:rPr>
        <w:t>ve</w:t>
      </w:r>
      <w:proofErr w:type="spellEnd"/>
      <w:r w:rsidRPr="0043064F">
        <w:rPr>
          <w:spacing w:val="-2"/>
        </w:rPr>
        <w:t xml:space="preserve"> </w:t>
      </w:r>
      <w:proofErr w:type="spellStart"/>
      <w:r w:rsidRPr="0043064F">
        <w:rPr>
          <w:spacing w:val="-2"/>
        </w:rPr>
        <w:t>Orman</w:t>
      </w:r>
      <w:proofErr w:type="spellEnd"/>
      <w:r w:rsidRPr="0043064F">
        <w:rPr>
          <w:spacing w:val="-2"/>
        </w:rPr>
        <w:t xml:space="preserve"> </w:t>
      </w:r>
      <w:proofErr w:type="spellStart"/>
      <w:r w:rsidRPr="0043064F">
        <w:rPr>
          <w:spacing w:val="-2"/>
        </w:rPr>
        <w:t>Bakanlığı</w:t>
      </w:r>
      <w:proofErr w:type="spellEnd"/>
      <w:r w:rsidRPr="0043064F">
        <w:rPr>
          <w:i/>
          <w:spacing w:val="-2"/>
        </w:rPr>
        <w:t xml:space="preserve">, </w:t>
      </w:r>
      <w:proofErr w:type="spellStart"/>
      <w:r w:rsidRPr="0043064F">
        <w:t>Türkiye</w:t>
      </w:r>
      <w:proofErr w:type="spellEnd"/>
      <w:r w:rsidRPr="0043064F">
        <w:t xml:space="preserve"> </w:t>
      </w:r>
      <w:proofErr w:type="spellStart"/>
      <w:r w:rsidRPr="0043064F">
        <w:t>İklim</w:t>
      </w:r>
      <w:proofErr w:type="spellEnd"/>
      <w:r w:rsidRPr="0043064F">
        <w:t xml:space="preserve"> </w:t>
      </w:r>
      <w:proofErr w:type="spellStart"/>
      <w:r w:rsidRPr="0043064F">
        <w:t>Akıllı</w:t>
      </w:r>
      <w:proofErr w:type="spellEnd"/>
      <w:r w:rsidRPr="0043064F">
        <w:t xml:space="preserve"> </w:t>
      </w:r>
      <w:proofErr w:type="spellStart"/>
      <w:r w:rsidRPr="0043064F">
        <w:t>ve</w:t>
      </w:r>
      <w:proofErr w:type="spellEnd"/>
      <w:r w:rsidRPr="0043064F">
        <w:t xml:space="preserve"> </w:t>
      </w:r>
      <w:proofErr w:type="spellStart"/>
      <w:r w:rsidRPr="0043064F">
        <w:t>Rekabetçi</w:t>
      </w:r>
      <w:proofErr w:type="spellEnd"/>
      <w:r w:rsidRPr="0043064F">
        <w:t xml:space="preserve"> </w:t>
      </w:r>
      <w:proofErr w:type="spellStart"/>
      <w:r w:rsidRPr="0043064F">
        <w:t>Tarımsal</w:t>
      </w:r>
      <w:proofErr w:type="spellEnd"/>
      <w:r w:rsidRPr="0043064F">
        <w:t xml:space="preserve"> </w:t>
      </w:r>
      <w:proofErr w:type="spellStart"/>
      <w:r w:rsidRPr="0043064F">
        <w:t>Büyüme</w:t>
      </w:r>
      <w:proofErr w:type="spellEnd"/>
      <w:r w:rsidRPr="0043064F">
        <w:t xml:space="preserve"> </w:t>
      </w:r>
      <w:proofErr w:type="spellStart"/>
      <w:r w:rsidRPr="0043064F">
        <w:t>Projesi</w:t>
      </w:r>
      <w:proofErr w:type="spellEnd"/>
      <w:r w:rsidRPr="0043064F">
        <w:rPr>
          <w:spacing w:val="-2"/>
        </w:rPr>
        <w:t xml:space="preserve"> </w:t>
      </w:r>
      <w:proofErr w:type="spellStart"/>
      <w:r w:rsidRPr="0043064F">
        <w:rPr>
          <w:spacing w:val="-2"/>
        </w:rPr>
        <w:t>giderlerinin</w:t>
      </w:r>
      <w:proofErr w:type="spellEnd"/>
      <w:r w:rsidRPr="0043064F">
        <w:rPr>
          <w:spacing w:val="-2"/>
        </w:rPr>
        <w:t xml:space="preserve"> </w:t>
      </w:r>
      <w:proofErr w:type="spellStart"/>
      <w:r w:rsidRPr="0043064F">
        <w:rPr>
          <w:spacing w:val="-2"/>
        </w:rPr>
        <w:t>karşılanması</w:t>
      </w:r>
      <w:proofErr w:type="spellEnd"/>
      <w:r w:rsidRPr="0043064F">
        <w:rPr>
          <w:spacing w:val="-2"/>
        </w:rPr>
        <w:t xml:space="preserve"> </w:t>
      </w:r>
      <w:proofErr w:type="spellStart"/>
      <w:r w:rsidRPr="0043064F">
        <w:rPr>
          <w:spacing w:val="-2"/>
        </w:rPr>
        <w:t>için</w:t>
      </w:r>
      <w:proofErr w:type="spellEnd"/>
      <w:r w:rsidRPr="0043064F">
        <w:rPr>
          <w:spacing w:val="-2"/>
        </w:rPr>
        <w:t xml:space="preserve"> </w:t>
      </w:r>
      <w:proofErr w:type="spellStart"/>
      <w:r w:rsidRPr="0043064F">
        <w:rPr>
          <w:spacing w:val="-2"/>
        </w:rPr>
        <w:t>Dünya</w:t>
      </w:r>
      <w:proofErr w:type="spellEnd"/>
      <w:r w:rsidRPr="0043064F">
        <w:rPr>
          <w:spacing w:val="-2"/>
        </w:rPr>
        <w:t xml:space="preserve"> </w:t>
      </w:r>
      <w:proofErr w:type="spellStart"/>
      <w:r w:rsidRPr="0043064F">
        <w:rPr>
          <w:spacing w:val="-2"/>
        </w:rPr>
        <w:t>Bankası’ndan</w:t>
      </w:r>
      <w:proofErr w:type="spellEnd"/>
      <w:r w:rsidRPr="0043064F">
        <w:rPr>
          <w:spacing w:val="-2"/>
        </w:rPr>
        <w:t xml:space="preserve"> </w:t>
      </w:r>
      <w:proofErr w:type="spellStart"/>
      <w:r w:rsidRPr="0043064F">
        <w:rPr>
          <w:spacing w:val="-2"/>
        </w:rPr>
        <w:t>finansman</w:t>
      </w:r>
      <w:proofErr w:type="spellEnd"/>
      <w:r w:rsidRPr="0043064F">
        <w:rPr>
          <w:spacing w:val="-2"/>
        </w:rPr>
        <w:t xml:space="preserve"> </w:t>
      </w:r>
      <w:proofErr w:type="spellStart"/>
      <w:proofErr w:type="gramStart"/>
      <w:r w:rsidRPr="0043064F">
        <w:rPr>
          <w:spacing w:val="-2"/>
        </w:rPr>
        <w:t>temin</w:t>
      </w:r>
      <w:proofErr w:type="spellEnd"/>
      <w:proofErr w:type="gramEnd"/>
      <w:r w:rsidRPr="0043064F">
        <w:rPr>
          <w:spacing w:val="-2"/>
        </w:rPr>
        <w:t xml:space="preserve"> </w:t>
      </w:r>
      <w:proofErr w:type="spellStart"/>
      <w:r w:rsidRPr="0043064F">
        <w:rPr>
          <w:spacing w:val="-2"/>
        </w:rPr>
        <w:t>etmiştir</w:t>
      </w:r>
      <w:proofErr w:type="spellEnd"/>
      <w:r w:rsidRPr="0043064F">
        <w:rPr>
          <w:spacing w:val="-2"/>
        </w:rPr>
        <w:t xml:space="preserve"> </w:t>
      </w:r>
      <w:proofErr w:type="spellStart"/>
      <w:r w:rsidRPr="0043064F">
        <w:rPr>
          <w:spacing w:val="-2"/>
        </w:rPr>
        <w:t>ve</w:t>
      </w:r>
      <w:proofErr w:type="spellEnd"/>
      <w:r w:rsidRPr="0043064F">
        <w:rPr>
          <w:spacing w:val="-2"/>
        </w:rPr>
        <w:t xml:space="preserve"> </w:t>
      </w:r>
      <w:proofErr w:type="spellStart"/>
      <w:r w:rsidRPr="0043064F">
        <w:rPr>
          <w:spacing w:val="-2"/>
        </w:rPr>
        <w:t>söz</w:t>
      </w:r>
      <w:proofErr w:type="spellEnd"/>
      <w:r w:rsidRPr="0043064F">
        <w:rPr>
          <w:spacing w:val="-2"/>
        </w:rPr>
        <w:t xml:space="preserve"> </w:t>
      </w:r>
      <w:proofErr w:type="spellStart"/>
      <w:r w:rsidRPr="0043064F">
        <w:rPr>
          <w:spacing w:val="-2"/>
        </w:rPr>
        <w:t>konusu</w:t>
      </w:r>
      <w:proofErr w:type="spellEnd"/>
      <w:r w:rsidRPr="0043064F">
        <w:rPr>
          <w:spacing w:val="-2"/>
        </w:rPr>
        <w:t xml:space="preserve"> </w:t>
      </w:r>
      <w:proofErr w:type="spellStart"/>
      <w:r w:rsidRPr="0043064F">
        <w:rPr>
          <w:spacing w:val="-2"/>
        </w:rPr>
        <w:t>finansman</w:t>
      </w:r>
      <w:proofErr w:type="spellEnd"/>
      <w:r w:rsidRPr="0043064F">
        <w:rPr>
          <w:spacing w:val="-2"/>
        </w:rPr>
        <w:t xml:space="preserve"> </w:t>
      </w:r>
      <w:proofErr w:type="spellStart"/>
      <w:r w:rsidRPr="0043064F">
        <w:rPr>
          <w:spacing w:val="-2"/>
        </w:rPr>
        <w:t>tutarının</w:t>
      </w:r>
      <w:proofErr w:type="spellEnd"/>
      <w:r w:rsidRPr="0043064F">
        <w:rPr>
          <w:spacing w:val="-2"/>
        </w:rPr>
        <w:t xml:space="preserve"> </w:t>
      </w:r>
      <w:proofErr w:type="spellStart"/>
      <w:r w:rsidRPr="0043064F">
        <w:rPr>
          <w:spacing w:val="-2"/>
        </w:rPr>
        <w:t>bir</w:t>
      </w:r>
      <w:proofErr w:type="spellEnd"/>
      <w:r w:rsidRPr="0043064F">
        <w:rPr>
          <w:spacing w:val="-2"/>
        </w:rPr>
        <w:t xml:space="preserve"> </w:t>
      </w:r>
      <w:proofErr w:type="spellStart"/>
      <w:r w:rsidRPr="0043064F">
        <w:rPr>
          <w:spacing w:val="-2"/>
        </w:rPr>
        <w:t>bölümünü</w:t>
      </w:r>
      <w:proofErr w:type="spellEnd"/>
      <w:r w:rsidRPr="0043064F">
        <w:rPr>
          <w:spacing w:val="-2"/>
        </w:rPr>
        <w:t xml:space="preserve"> Adana, Konya </w:t>
      </w:r>
      <w:proofErr w:type="spellStart"/>
      <w:r w:rsidRPr="0043064F">
        <w:rPr>
          <w:spacing w:val="-2"/>
        </w:rPr>
        <w:t>ve</w:t>
      </w:r>
      <w:proofErr w:type="spellEnd"/>
      <w:r w:rsidRPr="0043064F">
        <w:rPr>
          <w:spacing w:val="-2"/>
        </w:rPr>
        <w:t xml:space="preserve"> </w:t>
      </w:r>
      <w:proofErr w:type="spellStart"/>
      <w:r w:rsidRPr="0043064F">
        <w:rPr>
          <w:spacing w:val="-2"/>
        </w:rPr>
        <w:t>Tekirdağ</w:t>
      </w:r>
      <w:proofErr w:type="spellEnd"/>
      <w:r w:rsidRPr="0043064F">
        <w:rPr>
          <w:spacing w:val="-2"/>
        </w:rPr>
        <w:t xml:space="preserve"> </w:t>
      </w:r>
      <w:proofErr w:type="spellStart"/>
      <w:r w:rsidRPr="0043064F">
        <w:rPr>
          <w:spacing w:val="-2"/>
        </w:rPr>
        <w:t>Araştırma</w:t>
      </w:r>
      <w:proofErr w:type="spellEnd"/>
      <w:r w:rsidRPr="0043064F">
        <w:rPr>
          <w:spacing w:val="-2"/>
        </w:rPr>
        <w:t xml:space="preserve"> </w:t>
      </w:r>
      <w:proofErr w:type="spellStart"/>
      <w:r w:rsidRPr="0043064F">
        <w:rPr>
          <w:spacing w:val="-2"/>
        </w:rPr>
        <w:t>Enstitüleri</w:t>
      </w:r>
      <w:proofErr w:type="spellEnd"/>
      <w:r w:rsidRPr="0043064F">
        <w:rPr>
          <w:spacing w:val="-2"/>
        </w:rPr>
        <w:t xml:space="preserve"> </w:t>
      </w:r>
      <w:proofErr w:type="spellStart"/>
      <w:r w:rsidRPr="0043064F">
        <w:rPr>
          <w:spacing w:val="-2"/>
        </w:rPr>
        <w:t>Laboratuvar</w:t>
      </w:r>
      <w:proofErr w:type="spellEnd"/>
      <w:r w:rsidRPr="0043064F">
        <w:rPr>
          <w:spacing w:val="-2"/>
        </w:rPr>
        <w:t xml:space="preserve"> </w:t>
      </w:r>
      <w:proofErr w:type="spellStart"/>
      <w:r w:rsidRPr="0043064F">
        <w:rPr>
          <w:spacing w:val="-2"/>
        </w:rPr>
        <w:t>Malzemeleri</w:t>
      </w:r>
      <w:proofErr w:type="spellEnd"/>
      <w:r w:rsidRPr="0043064F">
        <w:rPr>
          <w:spacing w:val="-2"/>
        </w:rPr>
        <w:t xml:space="preserve"> </w:t>
      </w:r>
      <w:proofErr w:type="spellStart"/>
      <w:r w:rsidRPr="0043064F">
        <w:rPr>
          <w:spacing w:val="-2"/>
        </w:rPr>
        <w:t>Alımı</w:t>
      </w:r>
      <w:proofErr w:type="spellEnd"/>
      <w:r w:rsidRPr="0043064F">
        <w:rPr>
          <w:spacing w:val="-2"/>
        </w:rPr>
        <w:t xml:space="preserve"> </w:t>
      </w:r>
      <w:proofErr w:type="spellStart"/>
      <w:r w:rsidRPr="0043064F">
        <w:rPr>
          <w:spacing w:val="-2"/>
        </w:rPr>
        <w:t>işinin</w:t>
      </w:r>
      <w:proofErr w:type="spellEnd"/>
      <w:r w:rsidRPr="0043064F">
        <w:rPr>
          <w:spacing w:val="-2"/>
        </w:rPr>
        <w:t xml:space="preserve"> </w:t>
      </w:r>
      <w:proofErr w:type="spellStart"/>
      <w:r w:rsidRPr="0043064F">
        <w:rPr>
          <w:spacing w:val="-2"/>
        </w:rPr>
        <w:t>sözleşmeleri</w:t>
      </w:r>
      <w:proofErr w:type="spellEnd"/>
      <w:r w:rsidRPr="0043064F">
        <w:rPr>
          <w:spacing w:val="-2"/>
        </w:rPr>
        <w:t xml:space="preserve"> </w:t>
      </w:r>
      <w:proofErr w:type="spellStart"/>
      <w:r w:rsidRPr="0043064F">
        <w:rPr>
          <w:spacing w:val="-2"/>
        </w:rPr>
        <w:t>kapsamındaki</w:t>
      </w:r>
      <w:proofErr w:type="spellEnd"/>
      <w:r w:rsidRPr="0043064F">
        <w:rPr>
          <w:spacing w:val="-2"/>
        </w:rPr>
        <w:t xml:space="preserve"> </w:t>
      </w:r>
      <w:proofErr w:type="spellStart"/>
      <w:r w:rsidRPr="0043064F">
        <w:rPr>
          <w:spacing w:val="-2"/>
        </w:rPr>
        <w:t>ödemeler</w:t>
      </w:r>
      <w:proofErr w:type="spellEnd"/>
      <w:r w:rsidRPr="0043064F">
        <w:rPr>
          <w:spacing w:val="-2"/>
        </w:rPr>
        <w:t xml:space="preserve"> </w:t>
      </w:r>
      <w:proofErr w:type="spellStart"/>
      <w:r w:rsidRPr="0043064F">
        <w:rPr>
          <w:spacing w:val="-2"/>
        </w:rPr>
        <w:t>için</w:t>
      </w:r>
      <w:proofErr w:type="spellEnd"/>
      <w:r w:rsidRPr="0043064F">
        <w:rPr>
          <w:spacing w:val="-2"/>
        </w:rPr>
        <w:t xml:space="preserve"> </w:t>
      </w:r>
      <w:proofErr w:type="spellStart"/>
      <w:r w:rsidRPr="0043064F">
        <w:rPr>
          <w:spacing w:val="-2"/>
        </w:rPr>
        <w:t>kullanacaktır</w:t>
      </w:r>
      <w:proofErr w:type="spellEnd"/>
      <w:r w:rsidRPr="0043064F">
        <w:rPr>
          <w:spacing w:val="-2"/>
        </w:rPr>
        <w:t>.</w:t>
      </w:r>
    </w:p>
    <w:p w:rsidR="00845D9D" w:rsidRPr="0043064F" w:rsidRDefault="00845D9D" w:rsidP="00845D9D">
      <w:pPr>
        <w:pStyle w:val="ListeParagraf"/>
        <w:suppressAutoHyphens/>
        <w:ind w:left="360"/>
        <w:jc w:val="both"/>
        <w:rPr>
          <w:spacing w:val="-2"/>
        </w:rPr>
      </w:pPr>
    </w:p>
    <w:p w:rsidR="00845D9D" w:rsidRPr="0043064F" w:rsidRDefault="00845D9D" w:rsidP="00845D9D">
      <w:pPr>
        <w:pStyle w:val="ListeParagraf"/>
        <w:widowControl w:val="0"/>
        <w:numPr>
          <w:ilvl w:val="0"/>
          <w:numId w:val="1"/>
        </w:numPr>
        <w:autoSpaceDE w:val="0"/>
        <w:autoSpaceDN w:val="0"/>
        <w:adjustRightInd w:val="0"/>
        <w:contextualSpacing w:val="0"/>
        <w:jc w:val="both"/>
        <w:rPr>
          <w:b/>
        </w:rPr>
      </w:pPr>
      <w:proofErr w:type="spellStart"/>
      <w:r w:rsidRPr="0043064F">
        <w:rPr>
          <w:spacing w:val="-2"/>
        </w:rPr>
        <w:t>Tarımsal</w:t>
      </w:r>
      <w:proofErr w:type="spellEnd"/>
      <w:r w:rsidRPr="0043064F">
        <w:rPr>
          <w:spacing w:val="-2"/>
        </w:rPr>
        <w:t xml:space="preserve"> </w:t>
      </w:r>
      <w:proofErr w:type="spellStart"/>
      <w:r w:rsidRPr="0043064F">
        <w:rPr>
          <w:spacing w:val="-2"/>
        </w:rPr>
        <w:t>Araştırmalar</w:t>
      </w:r>
      <w:proofErr w:type="spellEnd"/>
      <w:r w:rsidRPr="0043064F">
        <w:rPr>
          <w:spacing w:val="-2"/>
        </w:rPr>
        <w:t xml:space="preserve"> </w:t>
      </w:r>
      <w:proofErr w:type="spellStart"/>
      <w:r w:rsidRPr="0043064F">
        <w:rPr>
          <w:spacing w:val="-2"/>
        </w:rPr>
        <w:t>ve</w:t>
      </w:r>
      <w:proofErr w:type="spellEnd"/>
      <w:r w:rsidRPr="0043064F">
        <w:rPr>
          <w:spacing w:val="-2"/>
        </w:rPr>
        <w:t xml:space="preserve"> </w:t>
      </w:r>
      <w:proofErr w:type="spellStart"/>
      <w:r w:rsidRPr="0043064F">
        <w:rPr>
          <w:spacing w:val="-2"/>
        </w:rPr>
        <w:t>Politikalar</w:t>
      </w:r>
      <w:proofErr w:type="spellEnd"/>
      <w:r w:rsidRPr="0043064F">
        <w:rPr>
          <w:spacing w:val="-2"/>
        </w:rPr>
        <w:t xml:space="preserve"> </w:t>
      </w:r>
      <w:proofErr w:type="spellStart"/>
      <w:r w:rsidRPr="0043064F">
        <w:rPr>
          <w:spacing w:val="-2"/>
        </w:rPr>
        <w:t>Genel</w:t>
      </w:r>
      <w:proofErr w:type="spellEnd"/>
      <w:r w:rsidRPr="0043064F">
        <w:rPr>
          <w:spacing w:val="-2"/>
        </w:rPr>
        <w:t xml:space="preserve"> </w:t>
      </w:r>
      <w:proofErr w:type="spellStart"/>
      <w:r w:rsidRPr="0043064F">
        <w:rPr>
          <w:spacing w:val="-2"/>
        </w:rPr>
        <w:t>Müdürlüğü</w:t>
      </w:r>
      <w:proofErr w:type="spellEnd"/>
      <w:r w:rsidRPr="0043064F">
        <w:rPr>
          <w:spacing w:val="-2"/>
        </w:rPr>
        <w:t xml:space="preserve"> </w:t>
      </w:r>
      <w:proofErr w:type="spellStart"/>
      <w:r w:rsidRPr="0043064F">
        <w:rPr>
          <w:spacing w:val="-2"/>
        </w:rPr>
        <w:t>aşağıda</w:t>
      </w:r>
      <w:proofErr w:type="spellEnd"/>
      <w:r w:rsidRPr="0043064F">
        <w:rPr>
          <w:spacing w:val="-2"/>
        </w:rPr>
        <w:t xml:space="preserve"> </w:t>
      </w:r>
      <w:proofErr w:type="spellStart"/>
      <w:r w:rsidRPr="0043064F">
        <w:rPr>
          <w:spacing w:val="-2"/>
        </w:rPr>
        <w:t>yer</w:t>
      </w:r>
      <w:proofErr w:type="spellEnd"/>
      <w:r w:rsidRPr="0043064F">
        <w:rPr>
          <w:spacing w:val="-2"/>
        </w:rPr>
        <w:t xml:space="preserve"> </w:t>
      </w:r>
      <w:proofErr w:type="spellStart"/>
      <w:proofErr w:type="gramStart"/>
      <w:r w:rsidRPr="0043064F">
        <w:rPr>
          <w:spacing w:val="-2"/>
        </w:rPr>
        <w:t>alan</w:t>
      </w:r>
      <w:proofErr w:type="spellEnd"/>
      <w:proofErr w:type="gramEnd"/>
      <w:r w:rsidRPr="0043064F">
        <w:rPr>
          <w:spacing w:val="-2"/>
        </w:rPr>
        <w:t xml:space="preserve"> </w:t>
      </w:r>
      <w:r>
        <w:t>7</w:t>
      </w:r>
      <w:r w:rsidRPr="0043064F">
        <w:t xml:space="preserve"> (</w:t>
      </w:r>
      <w:proofErr w:type="spellStart"/>
      <w:r>
        <w:t>yedi</w:t>
      </w:r>
      <w:proofErr w:type="spellEnd"/>
      <w:r w:rsidRPr="0043064F">
        <w:t xml:space="preserve">) </w:t>
      </w:r>
      <w:proofErr w:type="spellStart"/>
      <w:r w:rsidRPr="0043064F">
        <w:t>Lotta</w:t>
      </w:r>
      <w:proofErr w:type="spellEnd"/>
      <w:r w:rsidRPr="0043064F">
        <w:t xml:space="preserve"> </w:t>
      </w:r>
      <w:proofErr w:type="spellStart"/>
      <w:r w:rsidRPr="0043064F">
        <w:t>hazırlanan</w:t>
      </w:r>
      <w:proofErr w:type="spellEnd"/>
      <w:r w:rsidRPr="0043064F">
        <w:t xml:space="preserve"> </w:t>
      </w:r>
      <w:proofErr w:type="spellStart"/>
      <w:r w:rsidRPr="0043064F">
        <w:t>kalemlerin</w:t>
      </w:r>
      <w:proofErr w:type="spellEnd"/>
      <w:r w:rsidRPr="0043064F">
        <w:t xml:space="preserve"> </w:t>
      </w:r>
      <w:proofErr w:type="spellStart"/>
      <w:r w:rsidRPr="0043064F">
        <w:t>temini</w:t>
      </w:r>
      <w:proofErr w:type="spellEnd"/>
      <w:r w:rsidRPr="0043064F">
        <w:t xml:space="preserve"> </w:t>
      </w:r>
      <w:proofErr w:type="spellStart"/>
      <w:r w:rsidRPr="0043064F">
        <w:t>için</w:t>
      </w:r>
      <w:proofErr w:type="spellEnd"/>
      <w:r w:rsidRPr="0043064F">
        <w:t xml:space="preserve"> </w:t>
      </w:r>
      <w:proofErr w:type="spellStart"/>
      <w:r w:rsidRPr="0043064F">
        <w:rPr>
          <w:spacing w:val="-2"/>
        </w:rPr>
        <w:t>uygun</w:t>
      </w:r>
      <w:proofErr w:type="spellEnd"/>
      <w:r w:rsidRPr="0043064F">
        <w:rPr>
          <w:spacing w:val="-2"/>
        </w:rPr>
        <w:t xml:space="preserve"> </w:t>
      </w:r>
      <w:proofErr w:type="spellStart"/>
      <w:r w:rsidRPr="0043064F">
        <w:rPr>
          <w:spacing w:val="-2"/>
        </w:rPr>
        <w:t>teklif</w:t>
      </w:r>
      <w:proofErr w:type="spellEnd"/>
      <w:r w:rsidRPr="0043064F">
        <w:rPr>
          <w:spacing w:val="-2"/>
        </w:rPr>
        <w:t xml:space="preserve"> </w:t>
      </w:r>
      <w:proofErr w:type="spellStart"/>
      <w:r w:rsidRPr="0043064F">
        <w:rPr>
          <w:spacing w:val="-2"/>
        </w:rPr>
        <w:t>sahiplerini</w:t>
      </w:r>
      <w:proofErr w:type="spellEnd"/>
      <w:r w:rsidRPr="0043064F">
        <w:rPr>
          <w:spacing w:val="-2"/>
        </w:rPr>
        <w:t xml:space="preserve"> </w:t>
      </w:r>
      <w:proofErr w:type="spellStart"/>
      <w:r w:rsidRPr="0043064F">
        <w:rPr>
          <w:spacing w:val="-2"/>
        </w:rPr>
        <w:t>kapalı</w:t>
      </w:r>
      <w:proofErr w:type="spellEnd"/>
      <w:r w:rsidRPr="0043064F">
        <w:rPr>
          <w:spacing w:val="-2"/>
        </w:rPr>
        <w:t xml:space="preserve"> zarf </w:t>
      </w:r>
      <w:proofErr w:type="spellStart"/>
      <w:r w:rsidRPr="0043064F">
        <w:rPr>
          <w:spacing w:val="-2"/>
        </w:rPr>
        <w:t>teklif</w:t>
      </w:r>
      <w:proofErr w:type="spellEnd"/>
      <w:r w:rsidRPr="0043064F">
        <w:rPr>
          <w:spacing w:val="-2"/>
        </w:rPr>
        <w:t xml:space="preserve"> </w:t>
      </w:r>
      <w:proofErr w:type="spellStart"/>
      <w:r w:rsidRPr="0043064F">
        <w:rPr>
          <w:spacing w:val="-2"/>
        </w:rPr>
        <w:t>vermeye</w:t>
      </w:r>
      <w:proofErr w:type="spellEnd"/>
      <w:r w:rsidRPr="0043064F">
        <w:rPr>
          <w:spacing w:val="-2"/>
        </w:rPr>
        <w:t xml:space="preserve"> </w:t>
      </w:r>
      <w:proofErr w:type="spellStart"/>
      <w:r w:rsidRPr="0043064F">
        <w:rPr>
          <w:spacing w:val="-2"/>
        </w:rPr>
        <w:t>davet</w:t>
      </w:r>
      <w:proofErr w:type="spellEnd"/>
      <w:r w:rsidRPr="0043064F">
        <w:rPr>
          <w:spacing w:val="-2"/>
        </w:rPr>
        <w:t xml:space="preserve"> </w:t>
      </w:r>
      <w:proofErr w:type="spellStart"/>
      <w:r w:rsidRPr="0043064F">
        <w:rPr>
          <w:spacing w:val="-2"/>
        </w:rPr>
        <w:t>etmektedir</w:t>
      </w:r>
      <w:proofErr w:type="spellEnd"/>
      <w:r w:rsidRPr="0043064F">
        <w:rPr>
          <w:spacing w:val="-2"/>
        </w:rPr>
        <w:t>.</w:t>
      </w:r>
    </w:p>
    <w:p w:rsidR="00845D9D" w:rsidRPr="0043064F" w:rsidRDefault="00845D9D" w:rsidP="00845D9D">
      <w:pPr>
        <w:ind w:left="360"/>
        <w:rPr>
          <w:color w:val="000000"/>
          <w:lang w:val="tr-TR" w:eastAsia="tr-TR"/>
        </w:rPr>
      </w:pPr>
    </w:p>
    <w:p w:rsidR="00845D9D" w:rsidRPr="0043064F" w:rsidRDefault="00845D9D" w:rsidP="00845D9D">
      <w:pPr>
        <w:ind w:left="567"/>
        <w:rPr>
          <w:b/>
          <w:u w:val="single"/>
        </w:rPr>
      </w:pPr>
      <w:r w:rsidRPr="0043064F">
        <w:rPr>
          <w:b/>
          <w:u w:val="single"/>
        </w:rPr>
        <w:t xml:space="preserve">Lot-1: </w:t>
      </w:r>
      <w:proofErr w:type="spellStart"/>
      <w:r w:rsidRPr="0043064F">
        <w:rPr>
          <w:b/>
          <w:u w:val="single"/>
        </w:rPr>
        <w:t>Hassas</w:t>
      </w:r>
      <w:proofErr w:type="spellEnd"/>
      <w:r w:rsidRPr="0043064F">
        <w:rPr>
          <w:b/>
          <w:u w:val="single"/>
        </w:rPr>
        <w:t xml:space="preserve"> </w:t>
      </w:r>
      <w:proofErr w:type="spellStart"/>
      <w:r w:rsidRPr="0043064F">
        <w:rPr>
          <w:b/>
          <w:u w:val="single"/>
        </w:rPr>
        <w:t>Gübreleme</w:t>
      </w:r>
      <w:proofErr w:type="spellEnd"/>
      <w:r w:rsidRPr="0043064F">
        <w:rPr>
          <w:b/>
          <w:u w:val="single"/>
        </w:rPr>
        <w:t xml:space="preserve"> </w:t>
      </w:r>
      <w:proofErr w:type="spellStart"/>
      <w:r w:rsidRPr="0043064F">
        <w:rPr>
          <w:b/>
          <w:u w:val="single"/>
        </w:rPr>
        <w:t>Ekipmanları</w:t>
      </w:r>
      <w:proofErr w:type="spellEnd"/>
    </w:p>
    <w:tbl>
      <w:tblPr>
        <w:tblW w:w="92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7088"/>
        <w:gridCol w:w="850"/>
        <w:gridCol w:w="912"/>
      </w:tblGrid>
      <w:tr w:rsidR="00845D9D" w:rsidRPr="0043064F" w:rsidTr="00197B4B">
        <w:trPr>
          <w:trHeight w:val="360"/>
        </w:trPr>
        <w:tc>
          <w:tcPr>
            <w:tcW w:w="425"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S.N</w:t>
            </w:r>
          </w:p>
        </w:tc>
        <w:tc>
          <w:tcPr>
            <w:tcW w:w="7088"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Malzemenin Tanımı</w:t>
            </w:r>
          </w:p>
        </w:tc>
        <w:tc>
          <w:tcPr>
            <w:tcW w:w="850"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Adet</w:t>
            </w:r>
          </w:p>
        </w:tc>
        <w:tc>
          <w:tcPr>
            <w:tcW w:w="912"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Birim</w:t>
            </w:r>
          </w:p>
        </w:tc>
      </w:tr>
      <w:tr w:rsidR="00845D9D" w:rsidRPr="0043064F" w:rsidTr="00197B4B">
        <w:trPr>
          <w:trHeight w:val="360"/>
        </w:trPr>
        <w:tc>
          <w:tcPr>
            <w:tcW w:w="425" w:type="dxa"/>
            <w:shd w:val="clear" w:color="auto" w:fill="auto"/>
            <w:noWrap/>
            <w:vAlign w:val="center"/>
            <w:hideMark/>
          </w:tcPr>
          <w:p w:rsidR="00845D9D" w:rsidRPr="0043064F" w:rsidRDefault="00845D9D" w:rsidP="00197B4B">
            <w:pPr>
              <w:jc w:val="center"/>
              <w:rPr>
                <w:b/>
                <w:bCs/>
                <w:lang w:val="tr-TR" w:eastAsia="tr-TR"/>
              </w:rPr>
            </w:pPr>
            <w:r w:rsidRPr="0043064F">
              <w:rPr>
                <w:b/>
                <w:bCs/>
                <w:lang w:val="tr-TR" w:eastAsia="tr-TR"/>
              </w:rPr>
              <w:t>1</w:t>
            </w:r>
          </w:p>
        </w:tc>
        <w:tc>
          <w:tcPr>
            <w:tcW w:w="7088" w:type="dxa"/>
            <w:shd w:val="clear" w:color="auto" w:fill="auto"/>
            <w:noWrap/>
            <w:vAlign w:val="center"/>
            <w:hideMark/>
          </w:tcPr>
          <w:p w:rsidR="00845D9D" w:rsidRPr="0043064F" w:rsidRDefault="00845D9D" w:rsidP="00197B4B">
            <w:pPr>
              <w:rPr>
                <w:lang w:val="tr-TR" w:eastAsia="tr-TR"/>
              </w:rPr>
            </w:pPr>
            <w:r w:rsidRPr="0043064F">
              <w:rPr>
                <w:lang w:val="tr-TR" w:eastAsia="tr-TR"/>
              </w:rPr>
              <w:t>Değişken Oranlı Gübre Serpme Makinası</w:t>
            </w:r>
          </w:p>
        </w:tc>
        <w:tc>
          <w:tcPr>
            <w:tcW w:w="85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2</w:t>
            </w:r>
          </w:p>
        </w:tc>
        <w:tc>
          <w:tcPr>
            <w:tcW w:w="912"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425" w:type="dxa"/>
            <w:shd w:val="clear" w:color="auto" w:fill="auto"/>
            <w:noWrap/>
            <w:vAlign w:val="center"/>
            <w:hideMark/>
          </w:tcPr>
          <w:p w:rsidR="00845D9D" w:rsidRPr="0043064F" w:rsidRDefault="00845D9D" w:rsidP="00197B4B">
            <w:pPr>
              <w:jc w:val="center"/>
              <w:rPr>
                <w:b/>
                <w:bCs/>
                <w:lang w:val="tr-TR" w:eastAsia="tr-TR"/>
              </w:rPr>
            </w:pPr>
            <w:r w:rsidRPr="0043064F">
              <w:rPr>
                <w:b/>
                <w:bCs/>
                <w:lang w:val="tr-TR" w:eastAsia="tr-TR"/>
              </w:rPr>
              <w:t>2</w:t>
            </w:r>
          </w:p>
        </w:tc>
        <w:tc>
          <w:tcPr>
            <w:tcW w:w="7088" w:type="dxa"/>
            <w:shd w:val="clear" w:color="auto" w:fill="auto"/>
            <w:noWrap/>
            <w:vAlign w:val="center"/>
            <w:hideMark/>
          </w:tcPr>
          <w:p w:rsidR="00845D9D" w:rsidRPr="0043064F" w:rsidRDefault="00845D9D" w:rsidP="00197B4B">
            <w:pPr>
              <w:rPr>
                <w:lang w:val="tr-TR" w:eastAsia="tr-TR"/>
              </w:rPr>
            </w:pPr>
            <w:r w:rsidRPr="0043064F">
              <w:rPr>
                <w:lang w:val="tr-TR" w:eastAsia="tr-TR"/>
              </w:rPr>
              <w:t>Yapay Zekâya Dayalı Akıllı İlaçlama ve Sıvı Gübreleme Makinası</w:t>
            </w:r>
          </w:p>
        </w:tc>
        <w:tc>
          <w:tcPr>
            <w:tcW w:w="85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2</w:t>
            </w:r>
          </w:p>
        </w:tc>
        <w:tc>
          <w:tcPr>
            <w:tcW w:w="912"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bl>
    <w:p w:rsidR="00845D9D" w:rsidRPr="0043064F" w:rsidRDefault="00845D9D" w:rsidP="00845D9D"/>
    <w:p w:rsidR="00845D9D" w:rsidRPr="0043064F" w:rsidRDefault="00845D9D" w:rsidP="00845D9D">
      <w:pPr>
        <w:ind w:left="567" w:hanging="141"/>
        <w:rPr>
          <w:b/>
          <w:u w:val="single"/>
        </w:rPr>
      </w:pPr>
      <w:r w:rsidRPr="0043064F">
        <w:rPr>
          <w:b/>
          <w:u w:val="single"/>
        </w:rPr>
        <w:t xml:space="preserve">Lot-2: </w:t>
      </w:r>
      <w:r w:rsidRPr="0043064F">
        <w:rPr>
          <w:b/>
          <w:bCs/>
          <w:u w:val="single"/>
          <w:lang w:val="tr-TR" w:eastAsia="tr-TR"/>
        </w:rPr>
        <w:t>Hassas Sulama Ekipmanları</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7158"/>
        <w:gridCol w:w="841"/>
        <w:gridCol w:w="849"/>
      </w:tblGrid>
      <w:tr w:rsidR="00845D9D" w:rsidRPr="0043064F" w:rsidTr="00197B4B">
        <w:trPr>
          <w:trHeight w:val="360"/>
        </w:trPr>
        <w:tc>
          <w:tcPr>
            <w:tcW w:w="507"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S.N</w:t>
            </w:r>
          </w:p>
        </w:tc>
        <w:tc>
          <w:tcPr>
            <w:tcW w:w="7158"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Malzemenin Tanımı</w:t>
            </w:r>
          </w:p>
        </w:tc>
        <w:tc>
          <w:tcPr>
            <w:tcW w:w="841"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Adet</w:t>
            </w:r>
          </w:p>
        </w:tc>
        <w:tc>
          <w:tcPr>
            <w:tcW w:w="849"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Birim</w:t>
            </w:r>
          </w:p>
        </w:tc>
      </w:tr>
      <w:tr w:rsidR="00845D9D" w:rsidRPr="0043064F" w:rsidTr="00081BAC">
        <w:trPr>
          <w:trHeight w:val="360"/>
        </w:trPr>
        <w:tc>
          <w:tcPr>
            <w:tcW w:w="507" w:type="dxa"/>
            <w:shd w:val="clear" w:color="auto" w:fill="auto"/>
            <w:noWrap/>
            <w:vAlign w:val="center"/>
            <w:hideMark/>
          </w:tcPr>
          <w:p w:rsidR="00845D9D" w:rsidRPr="0043064F" w:rsidRDefault="00845D9D" w:rsidP="00197B4B">
            <w:pPr>
              <w:jc w:val="center"/>
              <w:rPr>
                <w:b/>
                <w:bCs/>
                <w:lang w:val="tr-TR" w:eastAsia="tr-TR"/>
              </w:rPr>
            </w:pPr>
            <w:r w:rsidRPr="0043064F">
              <w:rPr>
                <w:b/>
                <w:bCs/>
                <w:lang w:val="tr-TR" w:eastAsia="tr-TR"/>
              </w:rPr>
              <w:t>1</w:t>
            </w:r>
          </w:p>
        </w:tc>
        <w:tc>
          <w:tcPr>
            <w:tcW w:w="7158" w:type="dxa"/>
            <w:shd w:val="clear" w:color="auto" w:fill="auto"/>
            <w:vAlign w:val="center"/>
            <w:hideMark/>
          </w:tcPr>
          <w:p w:rsidR="00845D9D" w:rsidRPr="0043064F" w:rsidRDefault="00845D9D" w:rsidP="00081BAC">
            <w:pPr>
              <w:rPr>
                <w:lang w:val="tr-TR" w:eastAsia="tr-TR"/>
              </w:rPr>
            </w:pPr>
            <w:r w:rsidRPr="0043064F">
              <w:rPr>
                <w:lang w:val="tr-TR" w:eastAsia="tr-TR"/>
              </w:rPr>
              <w:t>Hassas Sulama sistemi 1</w:t>
            </w:r>
          </w:p>
        </w:tc>
        <w:tc>
          <w:tcPr>
            <w:tcW w:w="841"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1</w:t>
            </w:r>
          </w:p>
        </w:tc>
        <w:tc>
          <w:tcPr>
            <w:tcW w:w="849"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081BAC">
        <w:trPr>
          <w:trHeight w:val="360"/>
        </w:trPr>
        <w:tc>
          <w:tcPr>
            <w:tcW w:w="507" w:type="dxa"/>
            <w:shd w:val="clear" w:color="auto" w:fill="auto"/>
            <w:noWrap/>
            <w:vAlign w:val="center"/>
            <w:hideMark/>
          </w:tcPr>
          <w:p w:rsidR="00845D9D" w:rsidRPr="0043064F" w:rsidRDefault="00845D9D" w:rsidP="00197B4B">
            <w:pPr>
              <w:jc w:val="center"/>
              <w:rPr>
                <w:b/>
                <w:bCs/>
                <w:lang w:val="tr-TR" w:eastAsia="tr-TR"/>
              </w:rPr>
            </w:pPr>
            <w:r w:rsidRPr="0043064F">
              <w:rPr>
                <w:b/>
                <w:bCs/>
                <w:lang w:val="tr-TR" w:eastAsia="tr-TR"/>
              </w:rPr>
              <w:t>2</w:t>
            </w:r>
          </w:p>
        </w:tc>
        <w:tc>
          <w:tcPr>
            <w:tcW w:w="7158" w:type="dxa"/>
            <w:shd w:val="clear" w:color="auto" w:fill="auto"/>
            <w:noWrap/>
            <w:vAlign w:val="center"/>
            <w:hideMark/>
          </w:tcPr>
          <w:p w:rsidR="00845D9D" w:rsidRPr="0043064F" w:rsidRDefault="00845D9D" w:rsidP="00081BAC">
            <w:pPr>
              <w:rPr>
                <w:lang w:val="tr-TR" w:eastAsia="tr-TR"/>
              </w:rPr>
            </w:pPr>
            <w:r w:rsidRPr="0043064F">
              <w:rPr>
                <w:lang w:val="tr-TR" w:eastAsia="tr-TR"/>
              </w:rPr>
              <w:t>Hassas Sulama sistemi 2</w:t>
            </w:r>
          </w:p>
        </w:tc>
        <w:tc>
          <w:tcPr>
            <w:tcW w:w="841"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1</w:t>
            </w:r>
          </w:p>
        </w:tc>
        <w:tc>
          <w:tcPr>
            <w:tcW w:w="849"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081BAC" w:rsidRPr="0043064F" w:rsidTr="00081BAC">
        <w:trPr>
          <w:trHeight w:val="360"/>
        </w:trPr>
        <w:tc>
          <w:tcPr>
            <w:tcW w:w="507" w:type="dxa"/>
            <w:shd w:val="clear" w:color="auto" w:fill="auto"/>
            <w:noWrap/>
            <w:vAlign w:val="center"/>
          </w:tcPr>
          <w:p w:rsidR="00081BAC" w:rsidRPr="0043064F" w:rsidRDefault="00081BAC" w:rsidP="00081BAC">
            <w:pPr>
              <w:jc w:val="center"/>
              <w:rPr>
                <w:b/>
                <w:bCs/>
                <w:lang w:val="tr-TR" w:eastAsia="tr-TR"/>
              </w:rPr>
            </w:pPr>
            <w:r>
              <w:rPr>
                <w:b/>
                <w:bCs/>
                <w:lang w:val="tr-TR" w:eastAsia="tr-TR"/>
              </w:rPr>
              <w:t>3</w:t>
            </w:r>
          </w:p>
        </w:tc>
        <w:tc>
          <w:tcPr>
            <w:tcW w:w="7158" w:type="dxa"/>
            <w:shd w:val="clear" w:color="auto" w:fill="auto"/>
            <w:noWrap/>
            <w:vAlign w:val="center"/>
          </w:tcPr>
          <w:p w:rsidR="00081BAC" w:rsidRPr="0043064F" w:rsidRDefault="00081BAC" w:rsidP="00081BAC">
            <w:pPr>
              <w:rPr>
                <w:lang w:val="tr-TR" w:eastAsia="tr-TR"/>
              </w:rPr>
            </w:pPr>
            <w:proofErr w:type="spellStart"/>
            <w:r w:rsidRPr="0043064F">
              <w:t>Nem</w:t>
            </w:r>
            <w:proofErr w:type="spellEnd"/>
            <w:r w:rsidRPr="0043064F">
              <w:t xml:space="preserve"> </w:t>
            </w:r>
            <w:proofErr w:type="spellStart"/>
            <w:r w:rsidRPr="0043064F">
              <w:t>Sensörü</w:t>
            </w:r>
            <w:proofErr w:type="spellEnd"/>
            <w:r w:rsidRPr="0043064F">
              <w:t xml:space="preserve"> (120 cm)</w:t>
            </w:r>
          </w:p>
        </w:tc>
        <w:tc>
          <w:tcPr>
            <w:tcW w:w="841" w:type="dxa"/>
            <w:shd w:val="clear" w:color="auto" w:fill="auto"/>
            <w:noWrap/>
            <w:vAlign w:val="center"/>
          </w:tcPr>
          <w:p w:rsidR="00081BAC" w:rsidRPr="0043064F" w:rsidRDefault="00081BAC" w:rsidP="00081BAC">
            <w:pPr>
              <w:jc w:val="center"/>
              <w:rPr>
                <w:lang w:val="tr-TR" w:eastAsia="tr-TR"/>
              </w:rPr>
            </w:pPr>
            <w:r>
              <w:rPr>
                <w:lang w:val="tr-TR" w:eastAsia="tr-TR"/>
              </w:rPr>
              <w:t>12</w:t>
            </w:r>
          </w:p>
        </w:tc>
        <w:tc>
          <w:tcPr>
            <w:tcW w:w="849" w:type="dxa"/>
            <w:shd w:val="clear" w:color="auto" w:fill="auto"/>
            <w:noWrap/>
            <w:vAlign w:val="center"/>
          </w:tcPr>
          <w:p w:rsidR="00081BAC" w:rsidRPr="0043064F" w:rsidRDefault="00081BAC" w:rsidP="00081BAC">
            <w:pPr>
              <w:jc w:val="center"/>
              <w:rPr>
                <w:lang w:val="tr-TR" w:eastAsia="tr-TR"/>
              </w:rPr>
            </w:pPr>
            <w:r>
              <w:rPr>
                <w:lang w:val="tr-TR" w:eastAsia="tr-TR"/>
              </w:rPr>
              <w:t>Adet</w:t>
            </w:r>
          </w:p>
        </w:tc>
      </w:tr>
      <w:tr w:rsidR="00081BAC" w:rsidRPr="0043064F" w:rsidTr="00081BAC">
        <w:trPr>
          <w:trHeight w:val="360"/>
        </w:trPr>
        <w:tc>
          <w:tcPr>
            <w:tcW w:w="507" w:type="dxa"/>
            <w:shd w:val="clear" w:color="auto" w:fill="auto"/>
            <w:noWrap/>
            <w:vAlign w:val="center"/>
          </w:tcPr>
          <w:p w:rsidR="00081BAC" w:rsidRPr="0043064F" w:rsidRDefault="00081BAC" w:rsidP="00081BAC">
            <w:pPr>
              <w:jc w:val="center"/>
              <w:rPr>
                <w:b/>
                <w:bCs/>
                <w:lang w:val="tr-TR" w:eastAsia="tr-TR"/>
              </w:rPr>
            </w:pPr>
            <w:r>
              <w:rPr>
                <w:b/>
                <w:bCs/>
                <w:lang w:val="tr-TR" w:eastAsia="tr-TR"/>
              </w:rPr>
              <w:t>4</w:t>
            </w:r>
          </w:p>
        </w:tc>
        <w:tc>
          <w:tcPr>
            <w:tcW w:w="7158" w:type="dxa"/>
            <w:shd w:val="clear" w:color="auto" w:fill="auto"/>
            <w:noWrap/>
            <w:vAlign w:val="center"/>
          </w:tcPr>
          <w:p w:rsidR="00081BAC" w:rsidRPr="0043064F" w:rsidRDefault="00081BAC" w:rsidP="00081BAC">
            <w:pPr>
              <w:rPr>
                <w:lang w:val="tr-TR" w:eastAsia="tr-TR"/>
              </w:rPr>
            </w:pPr>
            <w:proofErr w:type="spellStart"/>
            <w:r w:rsidRPr="0043064F">
              <w:t>Ultrasonik</w:t>
            </w:r>
            <w:proofErr w:type="spellEnd"/>
            <w:r w:rsidRPr="0043064F">
              <w:t xml:space="preserve"> </w:t>
            </w:r>
            <w:proofErr w:type="spellStart"/>
            <w:r w:rsidRPr="0043064F">
              <w:t>Debimetre</w:t>
            </w:r>
            <w:proofErr w:type="spellEnd"/>
          </w:p>
        </w:tc>
        <w:tc>
          <w:tcPr>
            <w:tcW w:w="841" w:type="dxa"/>
            <w:shd w:val="clear" w:color="auto" w:fill="auto"/>
            <w:noWrap/>
            <w:vAlign w:val="center"/>
          </w:tcPr>
          <w:p w:rsidR="00081BAC" w:rsidRPr="0043064F" w:rsidRDefault="00081BAC" w:rsidP="00081BAC">
            <w:pPr>
              <w:jc w:val="center"/>
              <w:rPr>
                <w:lang w:val="tr-TR" w:eastAsia="tr-TR"/>
              </w:rPr>
            </w:pPr>
            <w:r>
              <w:rPr>
                <w:lang w:val="tr-TR" w:eastAsia="tr-TR"/>
              </w:rPr>
              <w:t>1</w:t>
            </w:r>
          </w:p>
        </w:tc>
        <w:tc>
          <w:tcPr>
            <w:tcW w:w="849" w:type="dxa"/>
            <w:shd w:val="clear" w:color="auto" w:fill="auto"/>
            <w:noWrap/>
            <w:vAlign w:val="center"/>
          </w:tcPr>
          <w:p w:rsidR="00081BAC" w:rsidRPr="0043064F" w:rsidRDefault="00081BAC" w:rsidP="00081BAC">
            <w:pPr>
              <w:jc w:val="center"/>
              <w:rPr>
                <w:lang w:val="tr-TR" w:eastAsia="tr-TR"/>
              </w:rPr>
            </w:pPr>
            <w:r>
              <w:rPr>
                <w:lang w:val="tr-TR" w:eastAsia="tr-TR"/>
              </w:rPr>
              <w:t>Adet</w:t>
            </w:r>
          </w:p>
        </w:tc>
      </w:tr>
    </w:tbl>
    <w:p w:rsidR="00845D9D" w:rsidRPr="0043064F" w:rsidRDefault="00845D9D" w:rsidP="00845D9D"/>
    <w:p w:rsidR="00845D9D" w:rsidRPr="0043064F" w:rsidRDefault="00845D9D" w:rsidP="00845D9D">
      <w:pPr>
        <w:ind w:firstLine="426"/>
        <w:rPr>
          <w:b/>
          <w:u w:val="single"/>
        </w:rPr>
      </w:pPr>
      <w:r w:rsidRPr="0043064F">
        <w:rPr>
          <w:b/>
          <w:u w:val="single"/>
        </w:rPr>
        <w:t xml:space="preserve">Lot-3: </w:t>
      </w:r>
      <w:r w:rsidRPr="0043064F">
        <w:rPr>
          <w:b/>
          <w:bCs/>
          <w:u w:val="single"/>
          <w:lang w:val="tr-TR" w:eastAsia="tr-TR"/>
        </w:rPr>
        <w:t>İHA ve Ekipmanları</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7118"/>
        <w:gridCol w:w="850"/>
        <w:gridCol w:w="880"/>
      </w:tblGrid>
      <w:tr w:rsidR="00845D9D" w:rsidRPr="0043064F" w:rsidTr="00197B4B">
        <w:trPr>
          <w:trHeight w:val="360"/>
        </w:trPr>
        <w:tc>
          <w:tcPr>
            <w:tcW w:w="507"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S.N</w:t>
            </w:r>
          </w:p>
        </w:tc>
        <w:tc>
          <w:tcPr>
            <w:tcW w:w="7118"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Malzemenin Tanımı</w:t>
            </w:r>
          </w:p>
        </w:tc>
        <w:tc>
          <w:tcPr>
            <w:tcW w:w="850"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Adet</w:t>
            </w:r>
          </w:p>
        </w:tc>
        <w:tc>
          <w:tcPr>
            <w:tcW w:w="880"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Birim</w:t>
            </w:r>
          </w:p>
        </w:tc>
      </w:tr>
      <w:tr w:rsidR="00845D9D" w:rsidRPr="0043064F" w:rsidTr="00197B4B">
        <w:trPr>
          <w:trHeight w:val="360"/>
        </w:trPr>
        <w:tc>
          <w:tcPr>
            <w:tcW w:w="507" w:type="dxa"/>
            <w:shd w:val="clear" w:color="auto" w:fill="auto"/>
            <w:noWrap/>
            <w:vAlign w:val="center"/>
            <w:hideMark/>
          </w:tcPr>
          <w:p w:rsidR="00845D9D" w:rsidRPr="0043064F" w:rsidRDefault="00845D9D" w:rsidP="00197B4B">
            <w:pPr>
              <w:jc w:val="center"/>
              <w:rPr>
                <w:b/>
                <w:bCs/>
                <w:lang w:val="tr-TR" w:eastAsia="tr-TR"/>
              </w:rPr>
            </w:pPr>
            <w:r w:rsidRPr="0043064F">
              <w:rPr>
                <w:b/>
                <w:bCs/>
                <w:lang w:val="tr-TR" w:eastAsia="tr-TR"/>
              </w:rPr>
              <w:t>1</w:t>
            </w:r>
          </w:p>
        </w:tc>
        <w:tc>
          <w:tcPr>
            <w:tcW w:w="7118" w:type="dxa"/>
            <w:shd w:val="clear" w:color="auto" w:fill="auto"/>
            <w:noWrap/>
            <w:vAlign w:val="center"/>
            <w:hideMark/>
          </w:tcPr>
          <w:p w:rsidR="00845D9D" w:rsidRPr="0043064F" w:rsidRDefault="00845D9D" w:rsidP="00197B4B">
            <w:pPr>
              <w:rPr>
                <w:lang w:val="tr-TR" w:eastAsia="tr-TR"/>
              </w:rPr>
            </w:pPr>
            <w:r w:rsidRPr="0043064F">
              <w:rPr>
                <w:color w:val="000000"/>
                <w:szCs w:val="20"/>
              </w:rPr>
              <w:t xml:space="preserve">Drone </w:t>
            </w:r>
          </w:p>
        </w:tc>
        <w:tc>
          <w:tcPr>
            <w:tcW w:w="85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1</w:t>
            </w:r>
          </w:p>
        </w:tc>
        <w:tc>
          <w:tcPr>
            <w:tcW w:w="88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vAlign w:val="center"/>
            <w:hideMark/>
          </w:tcPr>
          <w:p w:rsidR="00845D9D" w:rsidRPr="0043064F" w:rsidRDefault="00845D9D" w:rsidP="00197B4B">
            <w:pPr>
              <w:jc w:val="center"/>
              <w:rPr>
                <w:b/>
                <w:bCs/>
                <w:lang w:val="tr-TR" w:eastAsia="tr-TR"/>
              </w:rPr>
            </w:pPr>
            <w:r w:rsidRPr="0043064F">
              <w:rPr>
                <w:b/>
                <w:bCs/>
                <w:lang w:val="tr-TR" w:eastAsia="tr-TR"/>
              </w:rPr>
              <w:t>2</w:t>
            </w:r>
          </w:p>
        </w:tc>
        <w:tc>
          <w:tcPr>
            <w:tcW w:w="7118" w:type="dxa"/>
            <w:shd w:val="clear" w:color="auto" w:fill="auto"/>
            <w:noWrap/>
            <w:vAlign w:val="center"/>
            <w:hideMark/>
          </w:tcPr>
          <w:p w:rsidR="00845D9D" w:rsidRPr="0043064F" w:rsidRDefault="00845D9D" w:rsidP="00197B4B">
            <w:pPr>
              <w:rPr>
                <w:lang w:val="tr-TR" w:eastAsia="tr-TR"/>
              </w:rPr>
            </w:pPr>
            <w:proofErr w:type="spellStart"/>
            <w:r w:rsidRPr="0043064F">
              <w:rPr>
                <w:color w:val="000000"/>
                <w:szCs w:val="20"/>
              </w:rPr>
              <w:t>BlackMobile</w:t>
            </w:r>
            <w:proofErr w:type="spellEnd"/>
            <w:r w:rsidRPr="0043064F">
              <w:rPr>
                <w:color w:val="000000"/>
                <w:szCs w:val="20"/>
              </w:rPr>
              <w:t xml:space="preserve"> V2</w:t>
            </w:r>
          </w:p>
        </w:tc>
        <w:tc>
          <w:tcPr>
            <w:tcW w:w="85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1</w:t>
            </w:r>
          </w:p>
        </w:tc>
        <w:tc>
          <w:tcPr>
            <w:tcW w:w="88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vAlign w:val="center"/>
            <w:hideMark/>
          </w:tcPr>
          <w:p w:rsidR="00845D9D" w:rsidRPr="0043064F" w:rsidRDefault="00845D9D" w:rsidP="00197B4B">
            <w:pPr>
              <w:jc w:val="center"/>
              <w:rPr>
                <w:b/>
                <w:bCs/>
                <w:lang w:val="tr-TR" w:eastAsia="tr-TR"/>
              </w:rPr>
            </w:pPr>
            <w:r w:rsidRPr="0043064F">
              <w:rPr>
                <w:b/>
                <w:bCs/>
                <w:lang w:val="tr-TR" w:eastAsia="tr-TR"/>
              </w:rPr>
              <w:t>3</w:t>
            </w:r>
          </w:p>
        </w:tc>
        <w:tc>
          <w:tcPr>
            <w:tcW w:w="7118" w:type="dxa"/>
            <w:shd w:val="clear" w:color="auto" w:fill="auto"/>
            <w:noWrap/>
            <w:vAlign w:val="center"/>
            <w:hideMark/>
          </w:tcPr>
          <w:p w:rsidR="00845D9D" w:rsidRPr="0043064F" w:rsidRDefault="00845D9D" w:rsidP="00197B4B">
            <w:pPr>
              <w:rPr>
                <w:lang w:val="tr-TR" w:eastAsia="tr-TR"/>
              </w:rPr>
            </w:pPr>
            <w:proofErr w:type="spellStart"/>
            <w:r w:rsidRPr="0043064F">
              <w:rPr>
                <w:color w:val="000000"/>
                <w:szCs w:val="20"/>
              </w:rPr>
              <w:t>BlackBird</w:t>
            </w:r>
            <w:proofErr w:type="spellEnd"/>
            <w:r w:rsidRPr="0043064F">
              <w:rPr>
                <w:color w:val="000000"/>
                <w:szCs w:val="20"/>
              </w:rPr>
              <w:t xml:space="preserve"> V2</w:t>
            </w:r>
          </w:p>
        </w:tc>
        <w:tc>
          <w:tcPr>
            <w:tcW w:w="85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1</w:t>
            </w:r>
          </w:p>
        </w:tc>
        <w:tc>
          <w:tcPr>
            <w:tcW w:w="88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vAlign w:val="center"/>
            <w:hideMark/>
          </w:tcPr>
          <w:p w:rsidR="00845D9D" w:rsidRPr="0043064F" w:rsidRDefault="00845D9D" w:rsidP="00197B4B">
            <w:pPr>
              <w:jc w:val="center"/>
              <w:rPr>
                <w:b/>
                <w:bCs/>
                <w:lang w:val="tr-TR" w:eastAsia="tr-TR"/>
              </w:rPr>
            </w:pPr>
            <w:r w:rsidRPr="0043064F">
              <w:rPr>
                <w:b/>
                <w:bCs/>
                <w:lang w:val="tr-TR" w:eastAsia="tr-TR"/>
              </w:rPr>
              <w:t>4</w:t>
            </w:r>
          </w:p>
        </w:tc>
        <w:tc>
          <w:tcPr>
            <w:tcW w:w="7118" w:type="dxa"/>
            <w:shd w:val="clear" w:color="auto" w:fill="auto"/>
            <w:vAlign w:val="center"/>
            <w:hideMark/>
          </w:tcPr>
          <w:p w:rsidR="00845D9D" w:rsidRPr="0043064F" w:rsidRDefault="00845D9D" w:rsidP="00197B4B">
            <w:pPr>
              <w:rPr>
                <w:lang w:val="tr-TR" w:eastAsia="tr-TR"/>
              </w:rPr>
            </w:pPr>
            <w:proofErr w:type="spellStart"/>
            <w:r w:rsidRPr="0043064F">
              <w:rPr>
                <w:color w:val="000000"/>
                <w:szCs w:val="20"/>
              </w:rPr>
              <w:t>İnsansız</w:t>
            </w:r>
            <w:proofErr w:type="spellEnd"/>
            <w:r w:rsidRPr="0043064F">
              <w:rPr>
                <w:color w:val="000000"/>
                <w:szCs w:val="20"/>
              </w:rPr>
              <w:t xml:space="preserve"> </w:t>
            </w:r>
            <w:proofErr w:type="spellStart"/>
            <w:r w:rsidRPr="0043064F">
              <w:rPr>
                <w:color w:val="000000"/>
                <w:szCs w:val="20"/>
              </w:rPr>
              <w:t>hava</w:t>
            </w:r>
            <w:proofErr w:type="spellEnd"/>
            <w:r w:rsidRPr="0043064F">
              <w:rPr>
                <w:color w:val="000000"/>
                <w:szCs w:val="20"/>
              </w:rPr>
              <w:t xml:space="preserve"> </w:t>
            </w:r>
            <w:proofErr w:type="spellStart"/>
            <w:r w:rsidRPr="0043064F">
              <w:rPr>
                <w:color w:val="000000"/>
                <w:szCs w:val="20"/>
              </w:rPr>
              <w:t>aracı</w:t>
            </w:r>
            <w:proofErr w:type="spellEnd"/>
            <w:r w:rsidRPr="0043064F">
              <w:rPr>
                <w:color w:val="000000"/>
                <w:szCs w:val="20"/>
              </w:rPr>
              <w:t>-DJI T50</w:t>
            </w:r>
          </w:p>
        </w:tc>
        <w:tc>
          <w:tcPr>
            <w:tcW w:w="85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1</w:t>
            </w:r>
          </w:p>
        </w:tc>
        <w:tc>
          <w:tcPr>
            <w:tcW w:w="88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vAlign w:val="center"/>
          </w:tcPr>
          <w:p w:rsidR="00845D9D" w:rsidRPr="0043064F" w:rsidRDefault="00845D9D" w:rsidP="00197B4B">
            <w:pPr>
              <w:jc w:val="center"/>
              <w:rPr>
                <w:b/>
                <w:bCs/>
                <w:lang w:val="tr-TR" w:eastAsia="tr-TR"/>
              </w:rPr>
            </w:pPr>
            <w:r w:rsidRPr="0043064F">
              <w:rPr>
                <w:b/>
                <w:bCs/>
                <w:lang w:val="tr-TR" w:eastAsia="tr-TR"/>
              </w:rPr>
              <w:t>5</w:t>
            </w:r>
          </w:p>
        </w:tc>
        <w:tc>
          <w:tcPr>
            <w:tcW w:w="7118" w:type="dxa"/>
            <w:shd w:val="clear" w:color="auto" w:fill="auto"/>
            <w:vAlign w:val="center"/>
          </w:tcPr>
          <w:p w:rsidR="00845D9D" w:rsidRPr="0043064F" w:rsidRDefault="00845D9D" w:rsidP="00197B4B">
            <w:pPr>
              <w:rPr>
                <w:color w:val="000000"/>
                <w:szCs w:val="20"/>
              </w:rPr>
            </w:pPr>
            <w:proofErr w:type="spellStart"/>
            <w:r w:rsidRPr="0043064F">
              <w:rPr>
                <w:color w:val="000000"/>
                <w:szCs w:val="20"/>
              </w:rPr>
              <w:t>İnsansız</w:t>
            </w:r>
            <w:proofErr w:type="spellEnd"/>
            <w:r w:rsidRPr="0043064F">
              <w:rPr>
                <w:color w:val="000000"/>
                <w:szCs w:val="20"/>
              </w:rPr>
              <w:t xml:space="preserve"> </w:t>
            </w:r>
            <w:proofErr w:type="spellStart"/>
            <w:r w:rsidRPr="0043064F">
              <w:rPr>
                <w:color w:val="000000"/>
                <w:szCs w:val="20"/>
              </w:rPr>
              <w:t>Hava</w:t>
            </w:r>
            <w:proofErr w:type="spellEnd"/>
            <w:r w:rsidRPr="0043064F">
              <w:rPr>
                <w:color w:val="000000"/>
                <w:szCs w:val="20"/>
              </w:rPr>
              <w:t xml:space="preserve"> </w:t>
            </w:r>
            <w:proofErr w:type="spellStart"/>
            <w:r w:rsidRPr="0043064F">
              <w:rPr>
                <w:color w:val="000000"/>
                <w:szCs w:val="20"/>
              </w:rPr>
              <w:t>Aracı</w:t>
            </w:r>
            <w:proofErr w:type="spellEnd"/>
            <w:r w:rsidRPr="0043064F">
              <w:rPr>
                <w:color w:val="000000"/>
                <w:szCs w:val="20"/>
              </w:rPr>
              <w:t xml:space="preserve"> </w:t>
            </w:r>
            <w:proofErr w:type="spellStart"/>
            <w:r w:rsidRPr="0043064F">
              <w:rPr>
                <w:color w:val="000000"/>
                <w:szCs w:val="20"/>
              </w:rPr>
              <w:t>İçin</w:t>
            </w:r>
            <w:proofErr w:type="spellEnd"/>
            <w:r w:rsidRPr="0043064F">
              <w:rPr>
                <w:color w:val="000000"/>
                <w:szCs w:val="20"/>
              </w:rPr>
              <w:t xml:space="preserve"> Drone </w:t>
            </w:r>
            <w:proofErr w:type="spellStart"/>
            <w:r w:rsidRPr="0043064F">
              <w:rPr>
                <w:color w:val="000000"/>
                <w:szCs w:val="20"/>
              </w:rPr>
              <w:t>bataryası</w:t>
            </w:r>
            <w:proofErr w:type="spellEnd"/>
          </w:p>
        </w:tc>
        <w:tc>
          <w:tcPr>
            <w:tcW w:w="850" w:type="dxa"/>
            <w:shd w:val="clear" w:color="auto" w:fill="auto"/>
            <w:noWrap/>
            <w:vAlign w:val="center"/>
          </w:tcPr>
          <w:p w:rsidR="00845D9D" w:rsidRPr="0043064F" w:rsidRDefault="00845D9D" w:rsidP="00197B4B">
            <w:pPr>
              <w:jc w:val="center"/>
              <w:rPr>
                <w:lang w:val="tr-TR" w:eastAsia="tr-TR"/>
              </w:rPr>
            </w:pPr>
            <w:r w:rsidRPr="0043064F">
              <w:rPr>
                <w:lang w:val="tr-TR" w:eastAsia="tr-TR"/>
              </w:rPr>
              <w:t>4</w:t>
            </w:r>
          </w:p>
        </w:tc>
        <w:tc>
          <w:tcPr>
            <w:tcW w:w="880" w:type="dxa"/>
            <w:shd w:val="clear" w:color="auto" w:fill="auto"/>
            <w:noWrap/>
            <w:vAlign w:val="center"/>
          </w:tcPr>
          <w:p w:rsidR="00845D9D" w:rsidRPr="0043064F" w:rsidRDefault="00845D9D" w:rsidP="00197B4B">
            <w:pPr>
              <w:jc w:val="center"/>
              <w:rPr>
                <w:lang w:val="tr-TR" w:eastAsia="tr-TR"/>
              </w:rPr>
            </w:pPr>
            <w:r w:rsidRPr="0043064F">
              <w:rPr>
                <w:lang w:val="tr-TR" w:eastAsia="tr-TR"/>
              </w:rPr>
              <w:t>Adet</w:t>
            </w:r>
          </w:p>
        </w:tc>
      </w:tr>
    </w:tbl>
    <w:p w:rsidR="00845D9D" w:rsidRPr="0043064F" w:rsidRDefault="00845D9D" w:rsidP="00845D9D">
      <w:pPr>
        <w:jc w:val="both"/>
        <w:rPr>
          <w:lang w:val="tr-TR" w:eastAsia="tr-TR"/>
        </w:rPr>
      </w:pPr>
    </w:p>
    <w:p w:rsidR="00845D9D" w:rsidRDefault="00845D9D" w:rsidP="00845D9D">
      <w:pPr>
        <w:jc w:val="both"/>
        <w:rPr>
          <w:lang w:val="tr-TR" w:eastAsia="tr-TR"/>
        </w:rPr>
      </w:pPr>
    </w:p>
    <w:p w:rsidR="00845D9D" w:rsidRDefault="00845D9D" w:rsidP="00845D9D">
      <w:pPr>
        <w:jc w:val="both"/>
        <w:rPr>
          <w:lang w:val="tr-TR" w:eastAsia="tr-TR"/>
        </w:rPr>
      </w:pPr>
    </w:p>
    <w:p w:rsidR="00845D9D" w:rsidRPr="0043064F" w:rsidRDefault="00845D9D" w:rsidP="00845D9D">
      <w:pPr>
        <w:jc w:val="both"/>
        <w:rPr>
          <w:lang w:val="tr-TR" w:eastAsia="tr-TR"/>
        </w:rPr>
      </w:pPr>
    </w:p>
    <w:p w:rsidR="00845D9D" w:rsidRPr="0043064F" w:rsidRDefault="00845D9D" w:rsidP="00845D9D">
      <w:pPr>
        <w:ind w:firstLine="426"/>
        <w:rPr>
          <w:b/>
          <w:u w:val="single"/>
        </w:rPr>
      </w:pPr>
      <w:r w:rsidRPr="0043064F">
        <w:rPr>
          <w:b/>
          <w:u w:val="single"/>
        </w:rPr>
        <w:t xml:space="preserve">Lot-4: </w:t>
      </w:r>
      <w:r>
        <w:rPr>
          <w:b/>
          <w:bCs/>
          <w:u w:val="single"/>
          <w:lang w:val="tr-TR" w:eastAsia="tr-TR"/>
        </w:rPr>
        <w:t>Labo</w:t>
      </w:r>
      <w:r w:rsidRPr="0043064F">
        <w:rPr>
          <w:b/>
          <w:bCs/>
          <w:u w:val="single"/>
          <w:lang w:val="tr-TR" w:eastAsia="tr-TR"/>
        </w:rPr>
        <w:t>ratuvar Ekipmanları</w:t>
      </w:r>
    </w:p>
    <w:tbl>
      <w:tblPr>
        <w:tblW w:w="95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7401"/>
        <w:gridCol w:w="850"/>
        <w:gridCol w:w="740"/>
      </w:tblGrid>
      <w:tr w:rsidR="00845D9D" w:rsidRPr="0043064F" w:rsidTr="00197B4B">
        <w:trPr>
          <w:trHeight w:val="360"/>
        </w:trPr>
        <w:tc>
          <w:tcPr>
            <w:tcW w:w="568"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S.N</w:t>
            </w:r>
          </w:p>
        </w:tc>
        <w:tc>
          <w:tcPr>
            <w:tcW w:w="7401"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Malzemenin Tanımı</w:t>
            </w:r>
          </w:p>
        </w:tc>
        <w:tc>
          <w:tcPr>
            <w:tcW w:w="850"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Adet</w:t>
            </w:r>
          </w:p>
        </w:tc>
        <w:tc>
          <w:tcPr>
            <w:tcW w:w="740"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Birim</w:t>
            </w:r>
          </w:p>
        </w:tc>
      </w:tr>
      <w:tr w:rsidR="00845D9D" w:rsidRPr="0043064F" w:rsidTr="00197B4B">
        <w:trPr>
          <w:trHeight w:val="360"/>
        </w:trPr>
        <w:tc>
          <w:tcPr>
            <w:tcW w:w="568" w:type="dxa"/>
            <w:shd w:val="clear" w:color="auto" w:fill="auto"/>
            <w:noWrap/>
            <w:vAlign w:val="center"/>
            <w:hideMark/>
          </w:tcPr>
          <w:p w:rsidR="00845D9D" w:rsidRPr="0043064F" w:rsidRDefault="00081BAC" w:rsidP="00197B4B">
            <w:pPr>
              <w:jc w:val="center"/>
              <w:rPr>
                <w:b/>
                <w:bCs/>
                <w:lang w:val="tr-TR" w:eastAsia="tr-TR"/>
              </w:rPr>
            </w:pPr>
            <w:r>
              <w:rPr>
                <w:b/>
                <w:bCs/>
                <w:lang w:val="tr-TR" w:eastAsia="tr-TR"/>
              </w:rPr>
              <w:t>1</w:t>
            </w:r>
          </w:p>
        </w:tc>
        <w:tc>
          <w:tcPr>
            <w:tcW w:w="7401" w:type="dxa"/>
            <w:shd w:val="clear" w:color="auto" w:fill="auto"/>
            <w:noWrap/>
            <w:hideMark/>
          </w:tcPr>
          <w:p w:rsidR="00845D9D" w:rsidRPr="0043064F" w:rsidRDefault="00845D9D" w:rsidP="00197B4B">
            <w:pPr>
              <w:rPr>
                <w:lang w:val="tr-TR" w:eastAsia="tr-TR"/>
              </w:rPr>
            </w:pPr>
            <w:proofErr w:type="spellStart"/>
            <w:r w:rsidRPr="0043064F">
              <w:t>Partikül</w:t>
            </w:r>
            <w:proofErr w:type="spellEnd"/>
            <w:r w:rsidRPr="0043064F">
              <w:t xml:space="preserve"> </w:t>
            </w:r>
            <w:proofErr w:type="spellStart"/>
            <w:r w:rsidRPr="0043064F">
              <w:t>Ölçüm</w:t>
            </w:r>
            <w:proofErr w:type="spellEnd"/>
            <w:r w:rsidRPr="0043064F">
              <w:t xml:space="preserve"> </w:t>
            </w:r>
            <w:proofErr w:type="spellStart"/>
            <w:r w:rsidRPr="0043064F">
              <w:t>Cihazı</w:t>
            </w:r>
            <w:proofErr w:type="spellEnd"/>
          </w:p>
        </w:tc>
        <w:tc>
          <w:tcPr>
            <w:tcW w:w="850" w:type="dxa"/>
            <w:shd w:val="clear" w:color="auto" w:fill="auto"/>
            <w:noWrap/>
            <w:hideMark/>
          </w:tcPr>
          <w:p w:rsidR="00845D9D" w:rsidRPr="0043064F" w:rsidRDefault="00845D9D" w:rsidP="00197B4B">
            <w:pPr>
              <w:jc w:val="center"/>
              <w:rPr>
                <w:lang w:val="tr-TR" w:eastAsia="tr-TR"/>
              </w:rPr>
            </w:pPr>
            <w:r w:rsidRPr="0043064F">
              <w:t>1</w:t>
            </w:r>
          </w:p>
        </w:tc>
        <w:tc>
          <w:tcPr>
            <w:tcW w:w="74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68" w:type="dxa"/>
            <w:shd w:val="clear" w:color="auto" w:fill="auto"/>
            <w:noWrap/>
            <w:vAlign w:val="center"/>
            <w:hideMark/>
          </w:tcPr>
          <w:p w:rsidR="00845D9D" w:rsidRPr="0043064F" w:rsidRDefault="00081BAC" w:rsidP="00197B4B">
            <w:pPr>
              <w:jc w:val="center"/>
              <w:rPr>
                <w:b/>
                <w:bCs/>
                <w:lang w:val="tr-TR" w:eastAsia="tr-TR"/>
              </w:rPr>
            </w:pPr>
            <w:r>
              <w:rPr>
                <w:b/>
                <w:bCs/>
                <w:lang w:val="tr-TR" w:eastAsia="tr-TR"/>
              </w:rPr>
              <w:t>2</w:t>
            </w:r>
          </w:p>
        </w:tc>
        <w:tc>
          <w:tcPr>
            <w:tcW w:w="7401" w:type="dxa"/>
            <w:shd w:val="clear" w:color="auto" w:fill="auto"/>
            <w:noWrap/>
            <w:hideMark/>
          </w:tcPr>
          <w:p w:rsidR="00845D9D" w:rsidRPr="0043064F" w:rsidRDefault="00845D9D" w:rsidP="00197B4B">
            <w:pPr>
              <w:rPr>
                <w:lang w:val="tr-TR" w:eastAsia="tr-TR"/>
              </w:rPr>
            </w:pPr>
            <w:r w:rsidRPr="0043064F">
              <w:t xml:space="preserve">Tam </w:t>
            </w:r>
            <w:proofErr w:type="spellStart"/>
            <w:r w:rsidRPr="0043064F">
              <w:t>Vücut</w:t>
            </w:r>
            <w:proofErr w:type="spellEnd"/>
            <w:r w:rsidRPr="0043064F">
              <w:t xml:space="preserve"> </w:t>
            </w:r>
            <w:proofErr w:type="spellStart"/>
            <w:r w:rsidRPr="0043064F">
              <w:t>Titreşim</w:t>
            </w:r>
            <w:proofErr w:type="spellEnd"/>
            <w:r w:rsidRPr="0043064F">
              <w:t xml:space="preserve"> </w:t>
            </w:r>
            <w:proofErr w:type="spellStart"/>
            <w:r w:rsidRPr="0043064F">
              <w:t>Ölçer</w:t>
            </w:r>
            <w:proofErr w:type="spellEnd"/>
            <w:r w:rsidRPr="0043064F">
              <w:t xml:space="preserve"> (</w:t>
            </w:r>
            <w:proofErr w:type="spellStart"/>
            <w:r w:rsidRPr="0043064F">
              <w:t>Koltuk</w:t>
            </w:r>
            <w:proofErr w:type="spellEnd"/>
            <w:r w:rsidRPr="0043064F">
              <w:t xml:space="preserve"> Tipi </w:t>
            </w:r>
            <w:proofErr w:type="spellStart"/>
            <w:r w:rsidRPr="0043064F">
              <w:t>Sensörlü</w:t>
            </w:r>
            <w:proofErr w:type="spellEnd"/>
            <w:r w:rsidRPr="0043064F">
              <w:t>)</w:t>
            </w:r>
          </w:p>
        </w:tc>
        <w:tc>
          <w:tcPr>
            <w:tcW w:w="850" w:type="dxa"/>
            <w:shd w:val="clear" w:color="auto" w:fill="auto"/>
            <w:noWrap/>
            <w:hideMark/>
          </w:tcPr>
          <w:p w:rsidR="00845D9D" w:rsidRPr="0043064F" w:rsidRDefault="00845D9D" w:rsidP="00197B4B">
            <w:pPr>
              <w:jc w:val="center"/>
              <w:rPr>
                <w:lang w:val="tr-TR" w:eastAsia="tr-TR"/>
              </w:rPr>
            </w:pPr>
            <w:r w:rsidRPr="0043064F">
              <w:t>1</w:t>
            </w:r>
          </w:p>
        </w:tc>
        <w:tc>
          <w:tcPr>
            <w:tcW w:w="74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68" w:type="dxa"/>
            <w:shd w:val="clear" w:color="auto" w:fill="auto"/>
            <w:noWrap/>
            <w:vAlign w:val="center"/>
            <w:hideMark/>
          </w:tcPr>
          <w:p w:rsidR="00845D9D" w:rsidRPr="0043064F" w:rsidRDefault="00081BAC" w:rsidP="00197B4B">
            <w:pPr>
              <w:jc w:val="center"/>
              <w:rPr>
                <w:b/>
                <w:bCs/>
                <w:lang w:val="tr-TR" w:eastAsia="tr-TR"/>
              </w:rPr>
            </w:pPr>
            <w:r>
              <w:rPr>
                <w:b/>
                <w:bCs/>
                <w:lang w:val="tr-TR" w:eastAsia="tr-TR"/>
              </w:rPr>
              <w:t>3</w:t>
            </w:r>
          </w:p>
        </w:tc>
        <w:tc>
          <w:tcPr>
            <w:tcW w:w="7401" w:type="dxa"/>
            <w:shd w:val="clear" w:color="auto" w:fill="auto"/>
            <w:hideMark/>
          </w:tcPr>
          <w:p w:rsidR="00845D9D" w:rsidRPr="0043064F" w:rsidRDefault="00845D9D" w:rsidP="00197B4B">
            <w:pPr>
              <w:rPr>
                <w:lang w:val="tr-TR" w:eastAsia="tr-TR"/>
              </w:rPr>
            </w:pPr>
            <w:proofErr w:type="spellStart"/>
            <w:r w:rsidRPr="0043064F">
              <w:t>Dijital</w:t>
            </w:r>
            <w:proofErr w:type="spellEnd"/>
            <w:r w:rsidRPr="0043064F">
              <w:t xml:space="preserve"> </w:t>
            </w:r>
            <w:proofErr w:type="spellStart"/>
            <w:r w:rsidRPr="0043064F">
              <w:t>Hidrolik</w:t>
            </w:r>
            <w:proofErr w:type="spellEnd"/>
            <w:r w:rsidRPr="0043064F">
              <w:t xml:space="preserve"> </w:t>
            </w:r>
            <w:proofErr w:type="spellStart"/>
            <w:r w:rsidRPr="0043064F">
              <w:t>Basınç</w:t>
            </w:r>
            <w:proofErr w:type="spellEnd"/>
            <w:r w:rsidRPr="0043064F">
              <w:t xml:space="preserve"> </w:t>
            </w:r>
            <w:proofErr w:type="spellStart"/>
            <w:r w:rsidRPr="0043064F">
              <w:t>Ölçer</w:t>
            </w:r>
            <w:proofErr w:type="spellEnd"/>
            <w:r w:rsidRPr="0043064F">
              <w:t xml:space="preserve"> (+</w:t>
            </w:r>
            <w:proofErr w:type="spellStart"/>
            <w:r w:rsidRPr="0043064F">
              <w:t>Yazılım</w:t>
            </w:r>
            <w:proofErr w:type="spellEnd"/>
            <w:r w:rsidRPr="0043064F">
              <w:t>).</w:t>
            </w:r>
          </w:p>
        </w:tc>
        <w:tc>
          <w:tcPr>
            <w:tcW w:w="850" w:type="dxa"/>
            <w:shd w:val="clear" w:color="auto" w:fill="auto"/>
            <w:noWrap/>
            <w:hideMark/>
          </w:tcPr>
          <w:p w:rsidR="00845D9D" w:rsidRPr="0043064F" w:rsidRDefault="00845D9D" w:rsidP="00197B4B">
            <w:pPr>
              <w:jc w:val="center"/>
              <w:rPr>
                <w:lang w:val="tr-TR" w:eastAsia="tr-TR"/>
              </w:rPr>
            </w:pPr>
            <w:r w:rsidRPr="0043064F">
              <w:t>1</w:t>
            </w:r>
          </w:p>
        </w:tc>
        <w:tc>
          <w:tcPr>
            <w:tcW w:w="74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68" w:type="dxa"/>
            <w:shd w:val="clear" w:color="auto" w:fill="auto"/>
            <w:noWrap/>
            <w:vAlign w:val="center"/>
          </w:tcPr>
          <w:p w:rsidR="00845D9D" w:rsidRPr="0043064F" w:rsidRDefault="00081BAC" w:rsidP="00197B4B">
            <w:pPr>
              <w:jc w:val="center"/>
              <w:rPr>
                <w:b/>
                <w:bCs/>
                <w:lang w:val="tr-TR" w:eastAsia="tr-TR"/>
              </w:rPr>
            </w:pPr>
            <w:r>
              <w:rPr>
                <w:b/>
                <w:bCs/>
                <w:lang w:val="tr-TR" w:eastAsia="tr-TR"/>
              </w:rPr>
              <w:t>4</w:t>
            </w:r>
          </w:p>
        </w:tc>
        <w:tc>
          <w:tcPr>
            <w:tcW w:w="7401" w:type="dxa"/>
            <w:shd w:val="clear" w:color="auto" w:fill="auto"/>
          </w:tcPr>
          <w:p w:rsidR="00845D9D" w:rsidRPr="0043064F" w:rsidRDefault="00845D9D" w:rsidP="00197B4B">
            <w:pPr>
              <w:rPr>
                <w:color w:val="000000"/>
                <w:szCs w:val="20"/>
              </w:rPr>
            </w:pPr>
            <w:proofErr w:type="spellStart"/>
            <w:r w:rsidRPr="0043064F">
              <w:t>Toprak</w:t>
            </w:r>
            <w:proofErr w:type="spellEnd"/>
            <w:r w:rsidRPr="0043064F">
              <w:t xml:space="preserve"> pH </w:t>
            </w:r>
            <w:proofErr w:type="spellStart"/>
            <w:r w:rsidRPr="0043064F">
              <w:t>ve</w:t>
            </w:r>
            <w:proofErr w:type="spellEnd"/>
            <w:r w:rsidRPr="0043064F">
              <w:t xml:space="preserve"> </w:t>
            </w:r>
            <w:proofErr w:type="spellStart"/>
            <w:r w:rsidRPr="0043064F">
              <w:t>Nem</w:t>
            </w:r>
            <w:proofErr w:type="spellEnd"/>
            <w:r w:rsidRPr="0043064F">
              <w:t xml:space="preserve"> </w:t>
            </w:r>
            <w:proofErr w:type="spellStart"/>
            <w:r w:rsidRPr="0043064F">
              <w:t>Ölçer</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proofErr w:type="spellStart"/>
            <w:r w:rsidRPr="0043064F">
              <w:t>Adet</w:t>
            </w:r>
            <w:proofErr w:type="spellEnd"/>
          </w:p>
        </w:tc>
      </w:tr>
      <w:tr w:rsidR="00845D9D" w:rsidRPr="0043064F" w:rsidTr="00197B4B">
        <w:trPr>
          <w:trHeight w:val="360"/>
        </w:trPr>
        <w:tc>
          <w:tcPr>
            <w:tcW w:w="568" w:type="dxa"/>
            <w:shd w:val="clear" w:color="auto" w:fill="auto"/>
            <w:noWrap/>
            <w:vAlign w:val="center"/>
          </w:tcPr>
          <w:p w:rsidR="00845D9D" w:rsidRPr="0043064F" w:rsidRDefault="00081BAC" w:rsidP="00197B4B">
            <w:pPr>
              <w:jc w:val="center"/>
              <w:rPr>
                <w:b/>
                <w:bCs/>
                <w:lang w:val="tr-TR" w:eastAsia="tr-TR"/>
              </w:rPr>
            </w:pPr>
            <w:r>
              <w:rPr>
                <w:b/>
                <w:bCs/>
                <w:lang w:val="tr-TR" w:eastAsia="tr-TR"/>
              </w:rPr>
              <w:t>5</w:t>
            </w:r>
          </w:p>
        </w:tc>
        <w:tc>
          <w:tcPr>
            <w:tcW w:w="7401" w:type="dxa"/>
            <w:shd w:val="clear" w:color="auto" w:fill="auto"/>
          </w:tcPr>
          <w:p w:rsidR="00845D9D" w:rsidRPr="0043064F" w:rsidRDefault="00845D9D" w:rsidP="00197B4B">
            <w:pPr>
              <w:rPr>
                <w:color w:val="000000"/>
                <w:szCs w:val="20"/>
              </w:rPr>
            </w:pPr>
            <w:proofErr w:type="spellStart"/>
            <w:r w:rsidRPr="0043064F">
              <w:t>Toprak</w:t>
            </w:r>
            <w:proofErr w:type="spellEnd"/>
            <w:r w:rsidRPr="0043064F">
              <w:t xml:space="preserve"> </w:t>
            </w:r>
            <w:proofErr w:type="spellStart"/>
            <w:r w:rsidRPr="0043064F">
              <w:t>sıcaklığı</w:t>
            </w:r>
            <w:proofErr w:type="spellEnd"/>
            <w:r w:rsidRPr="0043064F">
              <w:t xml:space="preserve"> </w:t>
            </w:r>
            <w:proofErr w:type="spellStart"/>
            <w:r w:rsidRPr="0043064F">
              <w:t>ölçer</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proofErr w:type="spellStart"/>
            <w:r w:rsidRPr="0043064F">
              <w:t>Adet</w:t>
            </w:r>
            <w:proofErr w:type="spellEnd"/>
          </w:p>
        </w:tc>
      </w:tr>
      <w:tr w:rsidR="00845D9D" w:rsidRPr="0043064F" w:rsidTr="00197B4B">
        <w:trPr>
          <w:trHeight w:val="360"/>
        </w:trPr>
        <w:tc>
          <w:tcPr>
            <w:tcW w:w="568" w:type="dxa"/>
            <w:shd w:val="clear" w:color="auto" w:fill="auto"/>
            <w:noWrap/>
            <w:vAlign w:val="center"/>
          </w:tcPr>
          <w:p w:rsidR="00845D9D" w:rsidRPr="0043064F" w:rsidRDefault="00081BAC" w:rsidP="00197B4B">
            <w:pPr>
              <w:jc w:val="center"/>
              <w:rPr>
                <w:b/>
                <w:bCs/>
                <w:lang w:val="tr-TR" w:eastAsia="tr-TR"/>
              </w:rPr>
            </w:pPr>
            <w:r>
              <w:rPr>
                <w:b/>
                <w:bCs/>
                <w:lang w:val="tr-TR" w:eastAsia="tr-TR"/>
              </w:rPr>
              <w:t>6</w:t>
            </w:r>
          </w:p>
        </w:tc>
        <w:tc>
          <w:tcPr>
            <w:tcW w:w="7401" w:type="dxa"/>
            <w:shd w:val="clear" w:color="auto" w:fill="auto"/>
          </w:tcPr>
          <w:p w:rsidR="00845D9D" w:rsidRPr="0043064F" w:rsidRDefault="00845D9D" w:rsidP="00197B4B">
            <w:pPr>
              <w:rPr>
                <w:color w:val="000000"/>
                <w:szCs w:val="20"/>
              </w:rPr>
            </w:pPr>
            <w:proofErr w:type="spellStart"/>
            <w:r w:rsidRPr="0043064F">
              <w:t>Toprak</w:t>
            </w:r>
            <w:proofErr w:type="spellEnd"/>
            <w:r w:rsidRPr="0043064F">
              <w:t xml:space="preserve"> </w:t>
            </w:r>
            <w:proofErr w:type="spellStart"/>
            <w:r w:rsidRPr="0043064F">
              <w:t>Nemi</w:t>
            </w:r>
            <w:proofErr w:type="spellEnd"/>
            <w:r w:rsidRPr="0043064F">
              <w:t xml:space="preserve">, </w:t>
            </w:r>
            <w:proofErr w:type="spellStart"/>
            <w:r w:rsidRPr="0043064F">
              <w:t>Sıcaklığı</w:t>
            </w:r>
            <w:proofErr w:type="spellEnd"/>
            <w:r w:rsidRPr="0043064F">
              <w:t xml:space="preserve">, </w:t>
            </w:r>
            <w:proofErr w:type="spellStart"/>
            <w:r w:rsidRPr="0043064F">
              <w:t>Ec</w:t>
            </w:r>
            <w:proofErr w:type="spellEnd"/>
            <w:r w:rsidRPr="0043064F">
              <w:t xml:space="preserve">, </w:t>
            </w:r>
            <w:proofErr w:type="spellStart"/>
            <w:r w:rsidRPr="0043064F">
              <w:t>Tuzluluk</w:t>
            </w:r>
            <w:proofErr w:type="spellEnd"/>
            <w:r w:rsidRPr="0043064F">
              <w:t>(</w:t>
            </w:r>
            <w:proofErr w:type="spellStart"/>
            <w:r w:rsidRPr="0043064F">
              <w:t>Ec</w:t>
            </w:r>
            <w:proofErr w:type="spellEnd"/>
            <w:r w:rsidRPr="0043064F">
              <w:t xml:space="preserve">), </w:t>
            </w:r>
            <w:proofErr w:type="spellStart"/>
            <w:r w:rsidRPr="0043064F">
              <w:t>Ph</w:t>
            </w:r>
            <w:proofErr w:type="spellEnd"/>
            <w:r w:rsidRPr="0043064F">
              <w:t xml:space="preserve">, </w:t>
            </w:r>
            <w:proofErr w:type="spellStart"/>
            <w:r w:rsidRPr="0043064F">
              <w:t>Npk</w:t>
            </w:r>
            <w:proofErr w:type="spellEnd"/>
            <w:r w:rsidRPr="0043064F">
              <w:t xml:space="preserve"> </w:t>
            </w:r>
            <w:proofErr w:type="spellStart"/>
            <w:r w:rsidRPr="0043064F">
              <w:t>Sensörü</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proofErr w:type="spellStart"/>
            <w:r w:rsidRPr="0043064F">
              <w:t>Adet</w:t>
            </w:r>
            <w:proofErr w:type="spellEnd"/>
          </w:p>
        </w:tc>
      </w:tr>
      <w:tr w:rsidR="00845D9D" w:rsidRPr="0043064F" w:rsidTr="00197B4B">
        <w:trPr>
          <w:trHeight w:val="360"/>
        </w:trPr>
        <w:tc>
          <w:tcPr>
            <w:tcW w:w="568" w:type="dxa"/>
            <w:shd w:val="clear" w:color="auto" w:fill="auto"/>
            <w:noWrap/>
            <w:vAlign w:val="center"/>
          </w:tcPr>
          <w:p w:rsidR="00845D9D" w:rsidRPr="0043064F" w:rsidRDefault="00081BAC" w:rsidP="00197B4B">
            <w:pPr>
              <w:jc w:val="center"/>
              <w:rPr>
                <w:b/>
                <w:bCs/>
                <w:lang w:val="tr-TR" w:eastAsia="tr-TR"/>
              </w:rPr>
            </w:pPr>
            <w:r>
              <w:rPr>
                <w:b/>
                <w:bCs/>
                <w:lang w:val="tr-TR" w:eastAsia="tr-TR"/>
              </w:rPr>
              <w:t>7</w:t>
            </w:r>
          </w:p>
        </w:tc>
        <w:tc>
          <w:tcPr>
            <w:tcW w:w="7401" w:type="dxa"/>
            <w:shd w:val="clear" w:color="auto" w:fill="auto"/>
          </w:tcPr>
          <w:p w:rsidR="00845D9D" w:rsidRPr="0043064F" w:rsidRDefault="00845D9D" w:rsidP="00197B4B">
            <w:pPr>
              <w:rPr>
                <w:color w:val="000000"/>
                <w:szCs w:val="20"/>
              </w:rPr>
            </w:pPr>
            <w:proofErr w:type="spellStart"/>
            <w:r w:rsidRPr="0043064F">
              <w:t>İklim</w:t>
            </w:r>
            <w:proofErr w:type="spellEnd"/>
            <w:r w:rsidRPr="0043064F">
              <w:t xml:space="preserve"> </w:t>
            </w:r>
            <w:proofErr w:type="spellStart"/>
            <w:r w:rsidRPr="0043064F">
              <w:t>ölçüm</w:t>
            </w:r>
            <w:proofErr w:type="spellEnd"/>
            <w:r w:rsidRPr="0043064F">
              <w:t xml:space="preserve"> </w:t>
            </w:r>
            <w:proofErr w:type="spellStart"/>
            <w:r w:rsidRPr="0043064F">
              <w:t>Sistemi</w:t>
            </w:r>
            <w:proofErr w:type="spellEnd"/>
            <w:r w:rsidRPr="0043064F">
              <w:t xml:space="preserve"> (</w:t>
            </w:r>
            <w:proofErr w:type="spellStart"/>
            <w:r w:rsidRPr="0043064F">
              <w:t>Sıcaklık</w:t>
            </w:r>
            <w:proofErr w:type="spellEnd"/>
            <w:r w:rsidRPr="0043064F">
              <w:t xml:space="preserve">, </w:t>
            </w:r>
            <w:proofErr w:type="spellStart"/>
            <w:r w:rsidRPr="0043064F">
              <w:t>nem</w:t>
            </w:r>
            <w:proofErr w:type="spellEnd"/>
            <w:r w:rsidRPr="0043064F">
              <w:t xml:space="preserve">, </w:t>
            </w:r>
            <w:proofErr w:type="spellStart"/>
            <w:r w:rsidRPr="0043064F">
              <w:t>rüzgar</w:t>
            </w:r>
            <w:proofErr w:type="spellEnd"/>
            <w:r w:rsidRPr="0043064F">
              <w:t xml:space="preserve"> </w:t>
            </w:r>
            <w:proofErr w:type="spellStart"/>
            <w:r w:rsidRPr="0043064F">
              <w:t>hızı</w:t>
            </w:r>
            <w:proofErr w:type="spellEnd"/>
            <w:r w:rsidRPr="0043064F">
              <w:t xml:space="preserve">, </w:t>
            </w:r>
            <w:proofErr w:type="spellStart"/>
            <w:r w:rsidRPr="0043064F">
              <w:t>ışık</w:t>
            </w:r>
            <w:proofErr w:type="spellEnd"/>
            <w:r w:rsidRPr="0043064F">
              <w:t xml:space="preserve"> </w:t>
            </w:r>
            <w:proofErr w:type="spellStart"/>
            <w:r w:rsidRPr="0043064F">
              <w:t>ve</w:t>
            </w:r>
            <w:proofErr w:type="spellEnd"/>
            <w:r w:rsidRPr="0043064F">
              <w:t xml:space="preserve"> </w:t>
            </w:r>
            <w:proofErr w:type="spellStart"/>
            <w:r w:rsidRPr="0043064F">
              <w:t>yağmur</w:t>
            </w:r>
            <w:proofErr w:type="spellEnd"/>
            <w:r w:rsidRPr="0043064F">
              <w:t xml:space="preserve"> </w:t>
            </w:r>
            <w:proofErr w:type="spellStart"/>
            <w:r w:rsidRPr="0043064F">
              <w:t>şiddeti</w:t>
            </w:r>
            <w:proofErr w:type="spellEnd"/>
            <w:r w:rsidRPr="0043064F">
              <w:t xml:space="preserve"> </w:t>
            </w:r>
            <w:proofErr w:type="spellStart"/>
            <w:r w:rsidRPr="0043064F">
              <w:t>ölçebilen</w:t>
            </w:r>
            <w:proofErr w:type="spellEnd"/>
            <w:r w:rsidRPr="0043064F">
              <w:t>)</w:t>
            </w:r>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proofErr w:type="spellStart"/>
            <w:r w:rsidRPr="0043064F">
              <w:t>Adet</w:t>
            </w:r>
            <w:proofErr w:type="spellEnd"/>
          </w:p>
        </w:tc>
      </w:tr>
      <w:tr w:rsidR="00845D9D" w:rsidRPr="0043064F" w:rsidTr="00197B4B">
        <w:trPr>
          <w:trHeight w:val="360"/>
        </w:trPr>
        <w:tc>
          <w:tcPr>
            <w:tcW w:w="568" w:type="dxa"/>
            <w:shd w:val="clear" w:color="auto" w:fill="auto"/>
            <w:noWrap/>
            <w:vAlign w:val="center"/>
          </w:tcPr>
          <w:p w:rsidR="00845D9D" w:rsidRPr="0043064F" w:rsidRDefault="00081BAC" w:rsidP="00197B4B">
            <w:pPr>
              <w:jc w:val="center"/>
              <w:rPr>
                <w:b/>
                <w:bCs/>
                <w:lang w:val="tr-TR" w:eastAsia="tr-TR"/>
              </w:rPr>
            </w:pPr>
            <w:r>
              <w:rPr>
                <w:b/>
                <w:bCs/>
                <w:lang w:val="tr-TR" w:eastAsia="tr-TR"/>
              </w:rPr>
              <w:t>8</w:t>
            </w:r>
          </w:p>
        </w:tc>
        <w:tc>
          <w:tcPr>
            <w:tcW w:w="7401" w:type="dxa"/>
            <w:shd w:val="clear" w:color="auto" w:fill="auto"/>
          </w:tcPr>
          <w:p w:rsidR="00845D9D" w:rsidRPr="0043064F" w:rsidRDefault="00845D9D" w:rsidP="00197B4B">
            <w:pPr>
              <w:rPr>
                <w:color w:val="000000"/>
                <w:szCs w:val="20"/>
              </w:rPr>
            </w:pPr>
            <w:r w:rsidRPr="0043064F">
              <w:t xml:space="preserve">Tam </w:t>
            </w:r>
            <w:proofErr w:type="spellStart"/>
            <w:r w:rsidRPr="0043064F">
              <w:t>Otomatik</w:t>
            </w:r>
            <w:proofErr w:type="spellEnd"/>
            <w:r w:rsidRPr="0043064F">
              <w:t xml:space="preserve"> </w:t>
            </w:r>
            <w:proofErr w:type="spellStart"/>
            <w:r w:rsidRPr="0043064F">
              <w:t>Çift</w:t>
            </w:r>
            <w:proofErr w:type="spellEnd"/>
            <w:r w:rsidRPr="0043064F">
              <w:t xml:space="preserve"> </w:t>
            </w:r>
            <w:proofErr w:type="spellStart"/>
            <w:r w:rsidRPr="0043064F">
              <w:t>Bölmeli</w:t>
            </w:r>
            <w:proofErr w:type="spellEnd"/>
            <w:r w:rsidRPr="0043064F">
              <w:t xml:space="preserve"> </w:t>
            </w:r>
            <w:proofErr w:type="spellStart"/>
            <w:r w:rsidRPr="0043064F">
              <w:t>Çekme-Basma</w:t>
            </w:r>
            <w:proofErr w:type="spellEnd"/>
            <w:r w:rsidRPr="0043064F">
              <w:t xml:space="preserve"> Test </w:t>
            </w:r>
            <w:proofErr w:type="spellStart"/>
            <w:r w:rsidRPr="0043064F">
              <w:t>Cihazı</w:t>
            </w:r>
            <w:proofErr w:type="spellEnd"/>
            <w:r w:rsidRPr="0043064F">
              <w:t xml:space="preserve"> (100kN) +Video </w:t>
            </w:r>
            <w:proofErr w:type="spellStart"/>
            <w:r w:rsidRPr="0043064F">
              <w:t>Ekstansometre</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proofErr w:type="spellStart"/>
            <w:r w:rsidRPr="0043064F">
              <w:t>Adet</w:t>
            </w:r>
            <w:proofErr w:type="spellEnd"/>
          </w:p>
        </w:tc>
      </w:tr>
      <w:tr w:rsidR="00845D9D" w:rsidRPr="0043064F" w:rsidTr="00197B4B">
        <w:trPr>
          <w:trHeight w:val="360"/>
        </w:trPr>
        <w:tc>
          <w:tcPr>
            <w:tcW w:w="568" w:type="dxa"/>
            <w:shd w:val="clear" w:color="auto" w:fill="auto"/>
            <w:noWrap/>
            <w:vAlign w:val="center"/>
          </w:tcPr>
          <w:p w:rsidR="00845D9D" w:rsidRPr="0043064F" w:rsidRDefault="00081BAC" w:rsidP="00197B4B">
            <w:pPr>
              <w:jc w:val="center"/>
              <w:rPr>
                <w:b/>
                <w:bCs/>
                <w:lang w:val="tr-TR" w:eastAsia="tr-TR"/>
              </w:rPr>
            </w:pPr>
            <w:r>
              <w:rPr>
                <w:b/>
                <w:bCs/>
                <w:lang w:val="tr-TR" w:eastAsia="tr-TR"/>
              </w:rPr>
              <w:t>9</w:t>
            </w:r>
          </w:p>
        </w:tc>
        <w:tc>
          <w:tcPr>
            <w:tcW w:w="7401" w:type="dxa"/>
            <w:shd w:val="clear" w:color="auto" w:fill="auto"/>
          </w:tcPr>
          <w:p w:rsidR="00845D9D" w:rsidRPr="0043064F" w:rsidRDefault="00845D9D" w:rsidP="00197B4B">
            <w:pPr>
              <w:rPr>
                <w:color w:val="000000"/>
                <w:szCs w:val="20"/>
              </w:rPr>
            </w:pPr>
            <w:proofErr w:type="spellStart"/>
            <w:r w:rsidRPr="0043064F">
              <w:t>Portatif</w:t>
            </w:r>
            <w:proofErr w:type="spellEnd"/>
            <w:r w:rsidRPr="0043064F">
              <w:t xml:space="preserve"> El Tipi Metal LIBS </w:t>
            </w:r>
            <w:proofErr w:type="spellStart"/>
            <w:r w:rsidRPr="0043064F">
              <w:t>Spektrometresi</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proofErr w:type="spellStart"/>
            <w:r w:rsidRPr="0043064F">
              <w:t>Adet</w:t>
            </w:r>
            <w:proofErr w:type="spellEnd"/>
          </w:p>
        </w:tc>
      </w:tr>
      <w:tr w:rsidR="00845D9D" w:rsidRPr="0043064F" w:rsidTr="00197B4B">
        <w:trPr>
          <w:trHeight w:val="360"/>
        </w:trPr>
        <w:tc>
          <w:tcPr>
            <w:tcW w:w="568" w:type="dxa"/>
            <w:shd w:val="clear" w:color="auto" w:fill="auto"/>
            <w:noWrap/>
          </w:tcPr>
          <w:p w:rsidR="00845D9D" w:rsidRPr="0043064F" w:rsidRDefault="00845D9D" w:rsidP="00081BAC">
            <w:pPr>
              <w:jc w:val="center"/>
              <w:rPr>
                <w:b/>
                <w:bCs/>
                <w:lang w:val="tr-TR" w:eastAsia="tr-TR"/>
              </w:rPr>
            </w:pPr>
            <w:r w:rsidRPr="0043064F">
              <w:rPr>
                <w:b/>
              </w:rPr>
              <w:t>1</w:t>
            </w:r>
            <w:r w:rsidR="00081BAC">
              <w:rPr>
                <w:b/>
              </w:rPr>
              <w:t>0</w:t>
            </w:r>
          </w:p>
        </w:tc>
        <w:tc>
          <w:tcPr>
            <w:tcW w:w="7401" w:type="dxa"/>
            <w:shd w:val="clear" w:color="auto" w:fill="auto"/>
          </w:tcPr>
          <w:p w:rsidR="00845D9D" w:rsidRPr="0043064F" w:rsidRDefault="00845D9D" w:rsidP="00197B4B">
            <w:proofErr w:type="spellStart"/>
            <w:r w:rsidRPr="0043064F">
              <w:t>Erime</w:t>
            </w:r>
            <w:proofErr w:type="spellEnd"/>
            <w:r w:rsidRPr="0043064F">
              <w:t xml:space="preserve"> </w:t>
            </w:r>
            <w:proofErr w:type="spellStart"/>
            <w:r w:rsidRPr="0043064F">
              <w:t>Akış</w:t>
            </w:r>
            <w:proofErr w:type="spellEnd"/>
            <w:r w:rsidRPr="0043064F">
              <w:t xml:space="preserve"> </w:t>
            </w:r>
            <w:proofErr w:type="spellStart"/>
            <w:r w:rsidRPr="0043064F">
              <w:t>İndeksleyicisi</w:t>
            </w:r>
            <w:proofErr w:type="spellEnd"/>
            <w:r w:rsidRPr="0043064F">
              <w:t xml:space="preserve"> (MFI) Test </w:t>
            </w:r>
            <w:proofErr w:type="spellStart"/>
            <w:r w:rsidRPr="0043064F">
              <w:t>Cihazı</w:t>
            </w:r>
            <w:proofErr w:type="spellEnd"/>
          </w:p>
        </w:tc>
        <w:tc>
          <w:tcPr>
            <w:tcW w:w="850" w:type="dxa"/>
            <w:tcBorders>
              <w:top w:val="nil"/>
              <w:left w:val="nil"/>
              <w:bottom w:val="single" w:sz="8" w:space="0" w:color="auto"/>
              <w:right w:val="single" w:sz="8" w:space="0" w:color="auto"/>
            </w:tcBorders>
            <w:shd w:val="clear" w:color="000000" w:fill="FFFFFF"/>
            <w:noWrap/>
            <w:vAlign w:val="center"/>
          </w:tcPr>
          <w:p w:rsidR="00845D9D" w:rsidRPr="0043064F" w:rsidRDefault="00845D9D" w:rsidP="00197B4B">
            <w:pPr>
              <w:jc w:val="center"/>
            </w:pPr>
            <w:r w:rsidRPr="0043064F">
              <w:rPr>
                <w:color w:val="000000"/>
                <w:sz w:val="20"/>
                <w:szCs w:val="20"/>
              </w:rPr>
              <w:t>1</w:t>
            </w:r>
          </w:p>
        </w:tc>
        <w:tc>
          <w:tcPr>
            <w:tcW w:w="740" w:type="dxa"/>
            <w:shd w:val="clear" w:color="auto" w:fill="auto"/>
            <w:noWrap/>
          </w:tcPr>
          <w:p w:rsidR="00845D9D" w:rsidRPr="0043064F" w:rsidRDefault="00845D9D" w:rsidP="00197B4B">
            <w:pPr>
              <w:jc w:val="center"/>
            </w:pPr>
            <w:proofErr w:type="spellStart"/>
            <w:r w:rsidRPr="0043064F">
              <w:t>Adet</w:t>
            </w:r>
            <w:proofErr w:type="spellEnd"/>
          </w:p>
        </w:tc>
      </w:tr>
      <w:tr w:rsidR="00845D9D" w:rsidRPr="0043064F" w:rsidTr="00197B4B">
        <w:trPr>
          <w:trHeight w:val="360"/>
        </w:trPr>
        <w:tc>
          <w:tcPr>
            <w:tcW w:w="568" w:type="dxa"/>
            <w:shd w:val="clear" w:color="auto" w:fill="auto"/>
            <w:noWrap/>
          </w:tcPr>
          <w:p w:rsidR="00845D9D" w:rsidRPr="0043064F" w:rsidRDefault="00845D9D" w:rsidP="00081BAC">
            <w:pPr>
              <w:jc w:val="center"/>
              <w:rPr>
                <w:b/>
                <w:bCs/>
                <w:lang w:val="tr-TR" w:eastAsia="tr-TR"/>
              </w:rPr>
            </w:pPr>
            <w:r w:rsidRPr="0043064F">
              <w:rPr>
                <w:b/>
              </w:rPr>
              <w:t>1</w:t>
            </w:r>
            <w:r w:rsidR="00081BAC">
              <w:rPr>
                <w:b/>
              </w:rPr>
              <w:t>1</w:t>
            </w:r>
            <w:bookmarkStart w:id="0" w:name="_GoBack"/>
            <w:bookmarkEnd w:id="0"/>
          </w:p>
        </w:tc>
        <w:tc>
          <w:tcPr>
            <w:tcW w:w="7401" w:type="dxa"/>
            <w:shd w:val="clear" w:color="auto" w:fill="auto"/>
          </w:tcPr>
          <w:p w:rsidR="00845D9D" w:rsidRPr="0043064F" w:rsidRDefault="00845D9D" w:rsidP="00197B4B">
            <w:proofErr w:type="spellStart"/>
            <w:r w:rsidRPr="0043064F">
              <w:t>Çekme</w:t>
            </w:r>
            <w:proofErr w:type="spellEnd"/>
            <w:r w:rsidRPr="0043064F">
              <w:t xml:space="preserve"> </w:t>
            </w:r>
            <w:proofErr w:type="spellStart"/>
            <w:r w:rsidRPr="0043064F">
              <w:t>Basma</w:t>
            </w:r>
            <w:proofErr w:type="spellEnd"/>
            <w:r w:rsidRPr="0043064F">
              <w:t xml:space="preserve"> Test </w:t>
            </w:r>
            <w:proofErr w:type="spellStart"/>
            <w:r w:rsidRPr="0043064F">
              <w:t>Çihazı</w:t>
            </w:r>
            <w:proofErr w:type="spellEnd"/>
          </w:p>
        </w:tc>
        <w:tc>
          <w:tcPr>
            <w:tcW w:w="850" w:type="dxa"/>
            <w:tcBorders>
              <w:top w:val="nil"/>
              <w:left w:val="nil"/>
              <w:bottom w:val="single" w:sz="8" w:space="0" w:color="auto"/>
              <w:right w:val="single" w:sz="8" w:space="0" w:color="auto"/>
            </w:tcBorders>
            <w:shd w:val="clear" w:color="000000" w:fill="FFFFFF"/>
            <w:noWrap/>
            <w:vAlign w:val="center"/>
          </w:tcPr>
          <w:p w:rsidR="00845D9D" w:rsidRPr="0043064F" w:rsidRDefault="00845D9D" w:rsidP="00197B4B">
            <w:pPr>
              <w:jc w:val="center"/>
            </w:pPr>
            <w:r w:rsidRPr="0043064F">
              <w:rPr>
                <w:color w:val="000000"/>
                <w:sz w:val="20"/>
                <w:szCs w:val="20"/>
              </w:rPr>
              <w:t>1</w:t>
            </w:r>
          </w:p>
        </w:tc>
        <w:tc>
          <w:tcPr>
            <w:tcW w:w="740" w:type="dxa"/>
            <w:shd w:val="clear" w:color="auto" w:fill="auto"/>
            <w:noWrap/>
          </w:tcPr>
          <w:p w:rsidR="00845D9D" w:rsidRPr="0043064F" w:rsidRDefault="00845D9D" w:rsidP="00197B4B">
            <w:pPr>
              <w:jc w:val="center"/>
            </w:pPr>
            <w:proofErr w:type="spellStart"/>
            <w:r w:rsidRPr="0043064F">
              <w:t>Adet</w:t>
            </w:r>
            <w:proofErr w:type="spellEnd"/>
          </w:p>
        </w:tc>
      </w:tr>
    </w:tbl>
    <w:p w:rsidR="00845D9D" w:rsidRPr="0043064F" w:rsidRDefault="00845D9D" w:rsidP="00845D9D">
      <w:pPr>
        <w:jc w:val="both"/>
        <w:rPr>
          <w:lang w:val="tr-TR" w:eastAsia="tr-TR"/>
        </w:rPr>
      </w:pPr>
    </w:p>
    <w:p w:rsidR="00845D9D" w:rsidRPr="0043064F" w:rsidRDefault="00845D9D" w:rsidP="00845D9D">
      <w:pPr>
        <w:jc w:val="both"/>
        <w:rPr>
          <w:lang w:val="tr-TR" w:eastAsia="tr-TR"/>
        </w:rPr>
      </w:pPr>
    </w:p>
    <w:p w:rsidR="00845D9D" w:rsidRPr="0043064F" w:rsidRDefault="00845D9D" w:rsidP="00845D9D">
      <w:pPr>
        <w:ind w:firstLine="426"/>
        <w:rPr>
          <w:b/>
          <w:u w:val="single"/>
        </w:rPr>
      </w:pPr>
      <w:r w:rsidRPr="0043064F">
        <w:rPr>
          <w:b/>
          <w:u w:val="single"/>
        </w:rPr>
        <w:t xml:space="preserve">Lot-5: </w:t>
      </w:r>
      <w:r w:rsidRPr="0043064F">
        <w:rPr>
          <w:b/>
          <w:bCs/>
          <w:u w:val="single"/>
          <w:lang w:val="tr-TR" w:eastAsia="tr-TR"/>
        </w:rPr>
        <w:t>Bilgisayar Ekipmanları</w:t>
      </w:r>
    </w:p>
    <w:tbl>
      <w:tblPr>
        <w:tblW w:w="95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7401"/>
        <w:gridCol w:w="850"/>
        <w:gridCol w:w="740"/>
      </w:tblGrid>
      <w:tr w:rsidR="00845D9D" w:rsidRPr="0043064F" w:rsidTr="00197B4B">
        <w:trPr>
          <w:trHeight w:val="360"/>
        </w:trPr>
        <w:tc>
          <w:tcPr>
            <w:tcW w:w="568"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S.N</w:t>
            </w:r>
          </w:p>
        </w:tc>
        <w:tc>
          <w:tcPr>
            <w:tcW w:w="7401"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Malzemenin Tanımı</w:t>
            </w:r>
          </w:p>
        </w:tc>
        <w:tc>
          <w:tcPr>
            <w:tcW w:w="850"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Adet</w:t>
            </w:r>
          </w:p>
        </w:tc>
        <w:tc>
          <w:tcPr>
            <w:tcW w:w="740"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Birim</w:t>
            </w:r>
          </w:p>
        </w:tc>
      </w:tr>
      <w:tr w:rsidR="00845D9D" w:rsidRPr="0043064F" w:rsidTr="00197B4B">
        <w:trPr>
          <w:trHeight w:val="360"/>
        </w:trPr>
        <w:tc>
          <w:tcPr>
            <w:tcW w:w="568" w:type="dxa"/>
            <w:shd w:val="clear" w:color="auto" w:fill="auto"/>
            <w:noWrap/>
            <w:vAlign w:val="center"/>
            <w:hideMark/>
          </w:tcPr>
          <w:p w:rsidR="00845D9D" w:rsidRPr="0043064F" w:rsidRDefault="00845D9D" w:rsidP="00197B4B">
            <w:pPr>
              <w:jc w:val="center"/>
              <w:rPr>
                <w:b/>
                <w:bCs/>
                <w:lang w:val="tr-TR" w:eastAsia="tr-TR"/>
              </w:rPr>
            </w:pPr>
            <w:r w:rsidRPr="0043064F">
              <w:rPr>
                <w:b/>
                <w:bCs/>
                <w:lang w:val="tr-TR" w:eastAsia="tr-TR"/>
              </w:rPr>
              <w:t>1</w:t>
            </w:r>
          </w:p>
        </w:tc>
        <w:tc>
          <w:tcPr>
            <w:tcW w:w="7401" w:type="dxa"/>
            <w:shd w:val="clear" w:color="auto" w:fill="auto"/>
            <w:noWrap/>
            <w:hideMark/>
          </w:tcPr>
          <w:p w:rsidR="00845D9D" w:rsidRPr="0043064F" w:rsidRDefault="00845D9D" w:rsidP="00197B4B">
            <w:pPr>
              <w:rPr>
                <w:lang w:val="tr-TR" w:eastAsia="tr-TR"/>
              </w:rPr>
            </w:pPr>
            <w:r w:rsidRPr="0043064F">
              <w:t xml:space="preserve">SSD 1 TB </w:t>
            </w:r>
            <w:proofErr w:type="spellStart"/>
            <w:r w:rsidRPr="0043064F">
              <w:t>Harici</w:t>
            </w:r>
            <w:proofErr w:type="spellEnd"/>
            <w:r w:rsidRPr="0043064F">
              <w:t xml:space="preserve"> </w:t>
            </w:r>
            <w:proofErr w:type="spellStart"/>
            <w:r w:rsidRPr="0043064F">
              <w:t>harddisk</w:t>
            </w:r>
            <w:proofErr w:type="spellEnd"/>
          </w:p>
        </w:tc>
        <w:tc>
          <w:tcPr>
            <w:tcW w:w="850" w:type="dxa"/>
            <w:shd w:val="clear" w:color="auto" w:fill="auto"/>
            <w:noWrap/>
            <w:hideMark/>
          </w:tcPr>
          <w:p w:rsidR="00845D9D" w:rsidRPr="0043064F" w:rsidRDefault="00845D9D" w:rsidP="00197B4B">
            <w:pPr>
              <w:jc w:val="center"/>
              <w:rPr>
                <w:lang w:val="tr-TR" w:eastAsia="tr-TR"/>
              </w:rPr>
            </w:pPr>
            <w:r w:rsidRPr="0043064F">
              <w:t>15</w:t>
            </w:r>
          </w:p>
        </w:tc>
        <w:tc>
          <w:tcPr>
            <w:tcW w:w="74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68" w:type="dxa"/>
            <w:shd w:val="clear" w:color="auto" w:fill="auto"/>
            <w:noWrap/>
            <w:vAlign w:val="center"/>
          </w:tcPr>
          <w:p w:rsidR="00845D9D" w:rsidRPr="0043064F" w:rsidRDefault="00845D9D" w:rsidP="00197B4B">
            <w:pPr>
              <w:jc w:val="center"/>
              <w:rPr>
                <w:b/>
                <w:bCs/>
                <w:lang w:val="tr-TR" w:eastAsia="tr-TR"/>
              </w:rPr>
            </w:pPr>
            <w:r w:rsidRPr="0043064F">
              <w:rPr>
                <w:b/>
                <w:bCs/>
                <w:lang w:val="tr-TR" w:eastAsia="tr-TR"/>
              </w:rPr>
              <w:t>2</w:t>
            </w:r>
          </w:p>
        </w:tc>
        <w:tc>
          <w:tcPr>
            <w:tcW w:w="7401" w:type="dxa"/>
            <w:shd w:val="clear" w:color="auto" w:fill="auto"/>
            <w:noWrap/>
            <w:hideMark/>
          </w:tcPr>
          <w:p w:rsidR="00845D9D" w:rsidRPr="0043064F" w:rsidRDefault="00845D9D" w:rsidP="00197B4B">
            <w:pPr>
              <w:rPr>
                <w:lang w:val="tr-TR" w:eastAsia="tr-TR"/>
              </w:rPr>
            </w:pPr>
            <w:r w:rsidRPr="0043064F">
              <w:t>Mini PC</w:t>
            </w:r>
          </w:p>
        </w:tc>
        <w:tc>
          <w:tcPr>
            <w:tcW w:w="850" w:type="dxa"/>
            <w:shd w:val="clear" w:color="auto" w:fill="auto"/>
            <w:noWrap/>
            <w:hideMark/>
          </w:tcPr>
          <w:p w:rsidR="00845D9D" w:rsidRPr="0043064F" w:rsidRDefault="00845D9D" w:rsidP="00197B4B">
            <w:pPr>
              <w:jc w:val="center"/>
              <w:rPr>
                <w:lang w:val="tr-TR" w:eastAsia="tr-TR"/>
              </w:rPr>
            </w:pPr>
            <w:r w:rsidRPr="0043064F">
              <w:t>2</w:t>
            </w:r>
          </w:p>
        </w:tc>
        <w:tc>
          <w:tcPr>
            <w:tcW w:w="74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68" w:type="dxa"/>
            <w:shd w:val="clear" w:color="auto" w:fill="auto"/>
            <w:noWrap/>
            <w:vAlign w:val="center"/>
          </w:tcPr>
          <w:p w:rsidR="00845D9D" w:rsidRPr="0043064F" w:rsidRDefault="00845D9D" w:rsidP="00197B4B">
            <w:pPr>
              <w:jc w:val="center"/>
              <w:rPr>
                <w:b/>
                <w:bCs/>
                <w:lang w:val="tr-TR" w:eastAsia="tr-TR"/>
              </w:rPr>
            </w:pPr>
            <w:r w:rsidRPr="0043064F">
              <w:rPr>
                <w:b/>
                <w:bCs/>
                <w:lang w:val="tr-TR" w:eastAsia="tr-TR"/>
              </w:rPr>
              <w:t>3</w:t>
            </w:r>
          </w:p>
        </w:tc>
        <w:tc>
          <w:tcPr>
            <w:tcW w:w="7401" w:type="dxa"/>
            <w:shd w:val="clear" w:color="auto" w:fill="auto"/>
            <w:hideMark/>
          </w:tcPr>
          <w:p w:rsidR="00845D9D" w:rsidRPr="0043064F" w:rsidRDefault="00845D9D" w:rsidP="00197B4B">
            <w:pPr>
              <w:rPr>
                <w:lang w:val="tr-TR" w:eastAsia="tr-TR"/>
              </w:rPr>
            </w:pPr>
            <w:r w:rsidRPr="0043064F">
              <w:t>Switch</w:t>
            </w:r>
          </w:p>
        </w:tc>
        <w:tc>
          <w:tcPr>
            <w:tcW w:w="850" w:type="dxa"/>
            <w:shd w:val="clear" w:color="auto" w:fill="auto"/>
            <w:noWrap/>
            <w:hideMark/>
          </w:tcPr>
          <w:p w:rsidR="00845D9D" w:rsidRPr="0043064F" w:rsidRDefault="00845D9D" w:rsidP="00197B4B">
            <w:pPr>
              <w:jc w:val="center"/>
              <w:rPr>
                <w:lang w:val="tr-TR" w:eastAsia="tr-TR"/>
              </w:rPr>
            </w:pPr>
            <w:r w:rsidRPr="0043064F">
              <w:t>2</w:t>
            </w:r>
          </w:p>
        </w:tc>
        <w:tc>
          <w:tcPr>
            <w:tcW w:w="74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68" w:type="dxa"/>
            <w:shd w:val="clear" w:color="auto" w:fill="auto"/>
            <w:noWrap/>
            <w:vAlign w:val="center"/>
          </w:tcPr>
          <w:p w:rsidR="00845D9D" w:rsidRPr="0043064F" w:rsidRDefault="00845D9D" w:rsidP="00197B4B">
            <w:pPr>
              <w:jc w:val="center"/>
              <w:rPr>
                <w:b/>
                <w:bCs/>
                <w:lang w:val="tr-TR" w:eastAsia="tr-TR"/>
              </w:rPr>
            </w:pPr>
            <w:r w:rsidRPr="0043064F">
              <w:rPr>
                <w:b/>
                <w:bCs/>
                <w:lang w:val="tr-TR" w:eastAsia="tr-TR"/>
              </w:rPr>
              <w:t>4</w:t>
            </w:r>
          </w:p>
        </w:tc>
        <w:tc>
          <w:tcPr>
            <w:tcW w:w="7401" w:type="dxa"/>
            <w:shd w:val="clear" w:color="auto" w:fill="auto"/>
          </w:tcPr>
          <w:p w:rsidR="00845D9D" w:rsidRPr="0043064F" w:rsidRDefault="00845D9D" w:rsidP="00197B4B">
            <w:pPr>
              <w:rPr>
                <w:color w:val="000000"/>
                <w:szCs w:val="20"/>
              </w:rPr>
            </w:pPr>
            <w:r w:rsidRPr="0043064F">
              <w:t>Access Point MU-</w:t>
            </w:r>
            <w:proofErr w:type="spellStart"/>
            <w:r w:rsidRPr="0043064F">
              <w:t>MıMO</w:t>
            </w:r>
            <w:proofErr w:type="spellEnd"/>
          </w:p>
        </w:tc>
        <w:tc>
          <w:tcPr>
            <w:tcW w:w="850" w:type="dxa"/>
            <w:shd w:val="clear" w:color="auto" w:fill="auto"/>
            <w:noWrap/>
          </w:tcPr>
          <w:p w:rsidR="00845D9D" w:rsidRPr="0043064F" w:rsidRDefault="00845D9D" w:rsidP="00197B4B">
            <w:pPr>
              <w:jc w:val="center"/>
              <w:rPr>
                <w:lang w:val="tr-TR" w:eastAsia="tr-TR"/>
              </w:rPr>
            </w:pPr>
            <w:r w:rsidRPr="0043064F">
              <w:t>2</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68" w:type="dxa"/>
            <w:shd w:val="clear" w:color="auto" w:fill="auto"/>
            <w:noWrap/>
            <w:vAlign w:val="center"/>
          </w:tcPr>
          <w:p w:rsidR="00845D9D" w:rsidRPr="0043064F" w:rsidRDefault="00845D9D" w:rsidP="00197B4B">
            <w:pPr>
              <w:jc w:val="center"/>
              <w:rPr>
                <w:b/>
                <w:bCs/>
                <w:lang w:val="tr-TR" w:eastAsia="tr-TR"/>
              </w:rPr>
            </w:pPr>
            <w:r w:rsidRPr="0043064F">
              <w:rPr>
                <w:b/>
                <w:bCs/>
                <w:lang w:val="tr-TR" w:eastAsia="tr-TR"/>
              </w:rPr>
              <w:t>5</w:t>
            </w:r>
          </w:p>
        </w:tc>
        <w:tc>
          <w:tcPr>
            <w:tcW w:w="7401" w:type="dxa"/>
            <w:shd w:val="clear" w:color="auto" w:fill="auto"/>
          </w:tcPr>
          <w:p w:rsidR="00845D9D" w:rsidRPr="0043064F" w:rsidRDefault="00845D9D" w:rsidP="00197B4B">
            <w:pPr>
              <w:rPr>
                <w:color w:val="000000"/>
                <w:szCs w:val="20"/>
              </w:rPr>
            </w:pPr>
            <w:r w:rsidRPr="0043064F">
              <w:t xml:space="preserve">2’ li </w:t>
            </w:r>
            <w:proofErr w:type="spellStart"/>
            <w:r w:rsidRPr="0043064F">
              <w:t>Monitör</w:t>
            </w:r>
            <w:proofErr w:type="spellEnd"/>
            <w:r w:rsidRPr="0043064F">
              <w:t xml:space="preserve"> </w:t>
            </w:r>
            <w:proofErr w:type="spellStart"/>
            <w:r w:rsidRPr="0043064F">
              <w:t>Kolu</w:t>
            </w:r>
            <w:proofErr w:type="spellEnd"/>
            <w:r w:rsidRPr="0043064F">
              <w:t xml:space="preserve"> (17-27" </w:t>
            </w:r>
            <w:proofErr w:type="spellStart"/>
            <w:r w:rsidRPr="0043064F">
              <w:t>Çift</w:t>
            </w:r>
            <w:proofErr w:type="spellEnd"/>
            <w:r w:rsidRPr="0043064F">
              <w:t xml:space="preserve"> </w:t>
            </w:r>
            <w:proofErr w:type="spellStart"/>
            <w:r w:rsidRPr="0043064F">
              <w:t>Kol</w:t>
            </w:r>
            <w:proofErr w:type="spellEnd"/>
            <w:r w:rsidRPr="0043064F">
              <w:t xml:space="preserve"> 2-9 Kg </w:t>
            </w:r>
            <w:proofErr w:type="spellStart"/>
            <w:r w:rsidRPr="0043064F">
              <w:t>Amortisörlü</w:t>
            </w:r>
            <w:proofErr w:type="spellEnd"/>
            <w:r w:rsidRPr="0043064F">
              <w:t>)</w:t>
            </w:r>
          </w:p>
        </w:tc>
        <w:tc>
          <w:tcPr>
            <w:tcW w:w="850" w:type="dxa"/>
            <w:shd w:val="clear" w:color="auto" w:fill="auto"/>
            <w:noWrap/>
          </w:tcPr>
          <w:p w:rsidR="00845D9D" w:rsidRPr="0043064F" w:rsidRDefault="00845D9D" w:rsidP="00197B4B">
            <w:pPr>
              <w:jc w:val="center"/>
              <w:rPr>
                <w:lang w:val="tr-TR" w:eastAsia="tr-TR"/>
              </w:rPr>
            </w:pPr>
            <w:r w:rsidRPr="0043064F">
              <w:t>12</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68" w:type="dxa"/>
            <w:shd w:val="clear" w:color="auto" w:fill="auto"/>
            <w:noWrap/>
            <w:vAlign w:val="center"/>
          </w:tcPr>
          <w:p w:rsidR="00845D9D" w:rsidRPr="0043064F" w:rsidRDefault="00845D9D" w:rsidP="00197B4B">
            <w:pPr>
              <w:jc w:val="center"/>
              <w:rPr>
                <w:b/>
                <w:bCs/>
                <w:lang w:val="tr-TR" w:eastAsia="tr-TR"/>
              </w:rPr>
            </w:pPr>
            <w:r w:rsidRPr="0043064F">
              <w:rPr>
                <w:b/>
                <w:bCs/>
                <w:lang w:val="tr-TR" w:eastAsia="tr-TR"/>
              </w:rPr>
              <w:t>6</w:t>
            </w:r>
          </w:p>
        </w:tc>
        <w:tc>
          <w:tcPr>
            <w:tcW w:w="7401" w:type="dxa"/>
            <w:shd w:val="clear" w:color="auto" w:fill="auto"/>
          </w:tcPr>
          <w:p w:rsidR="00845D9D" w:rsidRPr="0043064F" w:rsidRDefault="00845D9D" w:rsidP="00197B4B">
            <w:pPr>
              <w:rPr>
                <w:color w:val="000000"/>
                <w:szCs w:val="20"/>
              </w:rPr>
            </w:pPr>
            <w:r w:rsidRPr="0043064F">
              <w:t xml:space="preserve">1 TB </w:t>
            </w:r>
            <w:proofErr w:type="spellStart"/>
            <w:r w:rsidRPr="0043064F">
              <w:t>Kapasiteli</w:t>
            </w:r>
            <w:proofErr w:type="spellEnd"/>
            <w:r w:rsidRPr="0043064F">
              <w:t xml:space="preserve"> </w:t>
            </w:r>
            <w:proofErr w:type="spellStart"/>
            <w:r w:rsidRPr="0043064F">
              <w:t>Sunucu</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68" w:type="dxa"/>
            <w:shd w:val="clear" w:color="auto" w:fill="auto"/>
            <w:noWrap/>
            <w:vAlign w:val="center"/>
          </w:tcPr>
          <w:p w:rsidR="00845D9D" w:rsidRPr="0043064F" w:rsidRDefault="00845D9D" w:rsidP="00197B4B">
            <w:pPr>
              <w:jc w:val="center"/>
              <w:rPr>
                <w:b/>
                <w:bCs/>
                <w:lang w:val="tr-TR" w:eastAsia="tr-TR"/>
              </w:rPr>
            </w:pPr>
            <w:r w:rsidRPr="0043064F">
              <w:rPr>
                <w:b/>
                <w:bCs/>
                <w:lang w:val="tr-TR" w:eastAsia="tr-TR"/>
              </w:rPr>
              <w:t>7</w:t>
            </w:r>
          </w:p>
        </w:tc>
        <w:tc>
          <w:tcPr>
            <w:tcW w:w="7401" w:type="dxa"/>
            <w:shd w:val="clear" w:color="auto" w:fill="auto"/>
          </w:tcPr>
          <w:p w:rsidR="00845D9D" w:rsidRPr="0043064F" w:rsidRDefault="00845D9D" w:rsidP="00197B4B">
            <w:pPr>
              <w:rPr>
                <w:color w:val="000000"/>
                <w:szCs w:val="20"/>
              </w:rPr>
            </w:pPr>
            <w:r w:rsidRPr="0043064F">
              <w:t xml:space="preserve">10 TB </w:t>
            </w:r>
            <w:proofErr w:type="spellStart"/>
            <w:r w:rsidRPr="0043064F">
              <w:t>Kapasiteli</w:t>
            </w:r>
            <w:proofErr w:type="spellEnd"/>
            <w:r w:rsidRPr="0043064F">
              <w:t xml:space="preserve"> </w:t>
            </w:r>
            <w:proofErr w:type="spellStart"/>
            <w:r w:rsidRPr="0043064F">
              <w:t>Veri</w:t>
            </w:r>
            <w:proofErr w:type="spellEnd"/>
            <w:r w:rsidRPr="0043064F">
              <w:t xml:space="preserve"> </w:t>
            </w:r>
            <w:proofErr w:type="spellStart"/>
            <w:r w:rsidRPr="0043064F">
              <w:t>Yedekleme</w:t>
            </w:r>
            <w:proofErr w:type="spellEnd"/>
            <w:r w:rsidRPr="0043064F">
              <w:t xml:space="preserve"> </w:t>
            </w:r>
            <w:proofErr w:type="spellStart"/>
            <w:r w:rsidRPr="0043064F">
              <w:t>Ünitesi</w:t>
            </w:r>
            <w:proofErr w:type="spellEnd"/>
          </w:p>
        </w:tc>
        <w:tc>
          <w:tcPr>
            <w:tcW w:w="850" w:type="dxa"/>
            <w:shd w:val="clear" w:color="auto" w:fill="auto"/>
            <w:noWrap/>
          </w:tcPr>
          <w:p w:rsidR="00845D9D" w:rsidRPr="0043064F" w:rsidRDefault="00845D9D" w:rsidP="00197B4B">
            <w:pPr>
              <w:jc w:val="center"/>
              <w:rPr>
                <w:lang w:val="tr-TR" w:eastAsia="tr-TR"/>
              </w:rPr>
            </w:pPr>
            <w:r w:rsidRPr="0043064F">
              <w:t>2</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68" w:type="dxa"/>
            <w:shd w:val="clear" w:color="auto" w:fill="auto"/>
            <w:noWrap/>
            <w:vAlign w:val="center"/>
          </w:tcPr>
          <w:p w:rsidR="00845D9D" w:rsidRPr="0043064F" w:rsidRDefault="00845D9D" w:rsidP="00197B4B">
            <w:pPr>
              <w:jc w:val="center"/>
              <w:rPr>
                <w:b/>
                <w:bCs/>
                <w:lang w:val="tr-TR" w:eastAsia="tr-TR"/>
              </w:rPr>
            </w:pPr>
            <w:r w:rsidRPr="0043064F">
              <w:rPr>
                <w:b/>
                <w:bCs/>
                <w:lang w:val="tr-TR" w:eastAsia="tr-TR"/>
              </w:rPr>
              <w:t>8</w:t>
            </w:r>
          </w:p>
        </w:tc>
        <w:tc>
          <w:tcPr>
            <w:tcW w:w="7401" w:type="dxa"/>
            <w:shd w:val="clear" w:color="auto" w:fill="auto"/>
          </w:tcPr>
          <w:p w:rsidR="00845D9D" w:rsidRPr="0043064F" w:rsidRDefault="00845D9D" w:rsidP="00197B4B">
            <w:pPr>
              <w:rPr>
                <w:color w:val="000000"/>
                <w:szCs w:val="20"/>
              </w:rPr>
            </w:pPr>
            <w:proofErr w:type="spellStart"/>
            <w:r w:rsidRPr="0043064F">
              <w:t>Profesyonel</w:t>
            </w:r>
            <w:proofErr w:type="spellEnd"/>
            <w:r w:rsidRPr="0043064F">
              <w:t xml:space="preserve"> FDM 3B </w:t>
            </w:r>
            <w:proofErr w:type="spellStart"/>
            <w:r w:rsidRPr="0043064F">
              <w:t>Yazıcı</w:t>
            </w:r>
            <w:proofErr w:type="spellEnd"/>
            <w:r w:rsidRPr="0043064F">
              <w:t xml:space="preserve"> (</w:t>
            </w:r>
            <w:proofErr w:type="spellStart"/>
            <w:r w:rsidRPr="0043064F">
              <w:t>Kurutma</w:t>
            </w:r>
            <w:proofErr w:type="spellEnd"/>
            <w:r w:rsidRPr="0043064F">
              <w:t xml:space="preserve"> </w:t>
            </w:r>
            <w:proofErr w:type="spellStart"/>
            <w:r w:rsidRPr="0043064F">
              <w:t>odalı</w:t>
            </w:r>
            <w:proofErr w:type="spellEnd"/>
            <w:r w:rsidRPr="0043064F">
              <w:t>)+</w:t>
            </w:r>
            <w:proofErr w:type="spellStart"/>
            <w:r w:rsidRPr="0043064F">
              <w:t>Flamentler</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68" w:type="dxa"/>
            <w:shd w:val="clear" w:color="auto" w:fill="auto"/>
            <w:noWrap/>
            <w:vAlign w:val="center"/>
          </w:tcPr>
          <w:p w:rsidR="00845D9D" w:rsidRPr="0043064F" w:rsidRDefault="00845D9D" w:rsidP="00197B4B">
            <w:pPr>
              <w:jc w:val="center"/>
              <w:rPr>
                <w:b/>
                <w:bCs/>
                <w:lang w:val="tr-TR" w:eastAsia="tr-TR"/>
              </w:rPr>
            </w:pPr>
            <w:r w:rsidRPr="0043064F">
              <w:rPr>
                <w:b/>
                <w:bCs/>
                <w:lang w:val="tr-TR" w:eastAsia="tr-TR"/>
              </w:rPr>
              <w:t>9</w:t>
            </w:r>
          </w:p>
        </w:tc>
        <w:tc>
          <w:tcPr>
            <w:tcW w:w="7401" w:type="dxa"/>
            <w:shd w:val="clear" w:color="auto" w:fill="auto"/>
          </w:tcPr>
          <w:p w:rsidR="00845D9D" w:rsidRPr="0043064F" w:rsidRDefault="00845D9D" w:rsidP="00197B4B">
            <w:pPr>
              <w:rPr>
                <w:color w:val="000000"/>
                <w:szCs w:val="20"/>
              </w:rPr>
            </w:pPr>
            <w:r w:rsidRPr="0043064F">
              <w:t xml:space="preserve">Shining 3D </w:t>
            </w:r>
            <w:proofErr w:type="spellStart"/>
            <w:r w:rsidRPr="0043064F">
              <w:t>EinScan</w:t>
            </w:r>
            <w:proofErr w:type="spellEnd"/>
            <w:r w:rsidRPr="0043064F">
              <w:t xml:space="preserve"> HX 3D </w:t>
            </w:r>
            <w:proofErr w:type="spellStart"/>
            <w:r w:rsidRPr="0043064F">
              <w:t>Tarayıcı</w:t>
            </w:r>
            <w:proofErr w:type="spellEnd"/>
            <w:r w:rsidRPr="0043064F">
              <w:t xml:space="preserve"> + </w:t>
            </w:r>
            <w:proofErr w:type="spellStart"/>
            <w:r w:rsidRPr="0043064F">
              <w:t>Tersine</w:t>
            </w:r>
            <w:proofErr w:type="spellEnd"/>
            <w:r w:rsidRPr="0043064F">
              <w:t xml:space="preserve"> </w:t>
            </w:r>
            <w:proofErr w:type="spellStart"/>
            <w:r w:rsidRPr="0043064F">
              <w:t>Müh</w:t>
            </w:r>
            <w:proofErr w:type="spellEnd"/>
            <w:r w:rsidRPr="0043064F">
              <w:t xml:space="preserve">. </w:t>
            </w:r>
            <w:proofErr w:type="spellStart"/>
            <w:r w:rsidRPr="0043064F">
              <w:t>Paketi</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68" w:type="dxa"/>
            <w:shd w:val="clear" w:color="auto" w:fill="auto"/>
            <w:noWrap/>
            <w:vAlign w:val="center"/>
          </w:tcPr>
          <w:p w:rsidR="00845D9D" w:rsidRPr="0043064F" w:rsidRDefault="00845D9D" w:rsidP="00197B4B">
            <w:pPr>
              <w:jc w:val="center"/>
              <w:rPr>
                <w:b/>
                <w:bCs/>
                <w:lang w:val="tr-TR" w:eastAsia="tr-TR"/>
              </w:rPr>
            </w:pPr>
            <w:r w:rsidRPr="0043064F">
              <w:rPr>
                <w:b/>
                <w:bCs/>
                <w:lang w:val="tr-TR" w:eastAsia="tr-TR"/>
              </w:rPr>
              <w:t>10</w:t>
            </w:r>
          </w:p>
        </w:tc>
        <w:tc>
          <w:tcPr>
            <w:tcW w:w="7401" w:type="dxa"/>
            <w:shd w:val="clear" w:color="auto" w:fill="auto"/>
          </w:tcPr>
          <w:p w:rsidR="00845D9D" w:rsidRPr="0043064F" w:rsidRDefault="00845D9D" w:rsidP="00197B4B">
            <w:pPr>
              <w:rPr>
                <w:color w:val="000000"/>
                <w:szCs w:val="20"/>
              </w:rPr>
            </w:pPr>
            <w:proofErr w:type="spellStart"/>
            <w:r w:rsidRPr="0043064F">
              <w:t>Çoklu</w:t>
            </w:r>
            <w:proofErr w:type="spellEnd"/>
            <w:r w:rsidRPr="0043064F">
              <w:t xml:space="preserve"> </w:t>
            </w:r>
            <w:proofErr w:type="spellStart"/>
            <w:r w:rsidRPr="0043064F">
              <w:t>Girişli</w:t>
            </w:r>
            <w:proofErr w:type="spellEnd"/>
            <w:r w:rsidRPr="0043064F">
              <w:t xml:space="preserve"> </w:t>
            </w:r>
            <w:proofErr w:type="spellStart"/>
            <w:r w:rsidRPr="0043064F">
              <w:t>İzole</w:t>
            </w:r>
            <w:proofErr w:type="spellEnd"/>
            <w:r w:rsidRPr="0043064F">
              <w:t xml:space="preserve"> </w:t>
            </w:r>
            <w:proofErr w:type="spellStart"/>
            <w:r w:rsidRPr="0043064F">
              <w:t>Giriş</w:t>
            </w:r>
            <w:proofErr w:type="spellEnd"/>
            <w:r w:rsidRPr="0043064F">
              <w:t xml:space="preserve"> </w:t>
            </w:r>
            <w:proofErr w:type="spellStart"/>
            <w:r w:rsidRPr="0043064F">
              <w:t>Çok</w:t>
            </w:r>
            <w:proofErr w:type="spellEnd"/>
            <w:r w:rsidRPr="0043064F">
              <w:t xml:space="preserve"> </w:t>
            </w:r>
            <w:proofErr w:type="spellStart"/>
            <w:r w:rsidRPr="0043064F">
              <w:t>Kanallı</w:t>
            </w:r>
            <w:proofErr w:type="spellEnd"/>
            <w:r w:rsidRPr="0043064F">
              <w:t xml:space="preserve"> Data Logger (32 </w:t>
            </w:r>
            <w:proofErr w:type="spellStart"/>
            <w:r w:rsidRPr="0043064F">
              <w:t>girişli</w:t>
            </w:r>
            <w:proofErr w:type="spellEnd"/>
            <w:r w:rsidRPr="0043064F">
              <w:t>)</w:t>
            </w:r>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68" w:type="dxa"/>
            <w:shd w:val="clear" w:color="auto" w:fill="auto"/>
            <w:noWrap/>
            <w:vAlign w:val="center"/>
          </w:tcPr>
          <w:p w:rsidR="00845D9D" w:rsidRPr="0043064F" w:rsidRDefault="00845D9D" w:rsidP="00197B4B">
            <w:pPr>
              <w:jc w:val="center"/>
              <w:rPr>
                <w:b/>
                <w:bCs/>
                <w:lang w:val="tr-TR" w:eastAsia="tr-TR"/>
              </w:rPr>
            </w:pPr>
            <w:r w:rsidRPr="0043064F">
              <w:rPr>
                <w:b/>
                <w:bCs/>
                <w:lang w:val="tr-TR" w:eastAsia="tr-TR"/>
              </w:rPr>
              <w:t>11</w:t>
            </w:r>
          </w:p>
        </w:tc>
        <w:tc>
          <w:tcPr>
            <w:tcW w:w="7401" w:type="dxa"/>
            <w:shd w:val="clear" w:color="auto" w:fill="auto"/>
          </w:tcPr>
          <w:p w:rsidR="00845D9D" w:rsidRPr="0043064F" w:rsidRDefault="00845D9D" w:rsidP="00197B4B">
            <w:pPr>
              <w:rPr>
                <w:color w:val="000000"/>
                <w:szCs w:val="20"/>
              </w:rPr>
            </w:pPr>
            <w:r w:rsidRPr="0043064F">
              <w:t xml:space="preserve">3D </w:t>
            </w:r>
            <w:proofErr w:type="spellStart"/>
            <w:r w:rsidRPr="0043064F">
              <w:t>Connexion</w:t>
            </w:r>
            <w:proofErr w:type="spellEnd"/>
            <w:r w:rsidRPr="0043064F">
              <w:t xml:space="preserve"> Kit-2 Mouse </w:t>
            </w:r>
            <w:proofErr w:type="spellStart"/>
            <w:r w:rsidRPr="0043064F">
              <w:t>Seti</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68" w:type="dxa"/>
            <w:shd w:val="clear" w:color="auto" w:fill="auto"/>
            <w:noWrap/>
            <w:vAlign w:val="center"/>
          </w:tcPr>
          <w:p w:rsidR="00845D9D" w:rsidRPr="0043064F" w:rsidRDefault="00845D9D" w:rsidP="00197B4B">
            <w:pPr>
              <w:jc w:val="center"/>
              <w:rPr>
                <w:b/>
                <w:bCs/>
                <w:lang w:val="tr-TR" w:eastAsia="tr-TR"/>
              </w:rPr>
            </w:pPr>
            <w:r w:rsidRPr="0043064F">
              <w:rPr>
                <w:b/>
                <w:bCs/>
                <w:lang w:val="tr-TR" w:eastAsia="tr-TR"/>
              </w:rPr>
              <w:t>12</w:t>
            </w:r>
          </w:p>
        </w:tc>
        <w:tc>
          <w:tcPr>
            <w:tcW w:w="7401" w:type="dxa"/>
            <w:shd w:val="clear" w:color="auto" w:fill="auto"/>
            <w:noWrap/>
            <w:hideMark/>
          </w:tcPr>
          <w:p w:rsidR="00845D9D" w:rsidRPr="0043064F" w:rsidRDefault="00845D9D" w:rsidP="00197B4B">
            <w:pPr>
              <w:rPr>
                <w:lang w:val="tr-TR" w:eastAsia="tr-TR"/>
              </w:rPr>
            </w:pPr>
            <w:r w:rsidRPr="0043064F">
              <w:t xml:space="preserve">3D-4D </w:t>
            </w:r>
            <w:proofErr w:type="spellStart"/>
            <w:r w:rsidRPr="0043064F">
              <w:t>Yazıcı</w:t>
            </w:r>
            <w:proofErr w:type="spellEnd"/>
          </w:p>
        </w:tc>
        <w:tc>
          <w:tcPr>
            <w:tcW w:w="850" w:type="dxa"/>
            <w:shd w:val="clear" w:color="auto" w:fill="auto"/>
            <w:noWrap/>
            <w:hideMark/>
          </w:tcPr>
          <w:p w:rsidR="00845D9D" w:rsidRPr="0043064F" w:rsidRDefault="00845D9D" w:rsidP="00197B4B">
            <w:pPr>
              <w:jc w:val="center"/>
              <w:rPr>
                <w:lang w:val="tr-TR" w:eastAsia="tr-TR"/>
              </w:rPr>
            </w:pPr>
            <w:r w:rsidRPr="0043064F">
              <w:t>1</w:t>
            </w:r>
          </w:p>
        </w:tc>
        <w:tc>
          <w:tcPr>
            <w:tcW w:w="740" w:type="dxa"/>
            <w:shd w:val="clear" w:color="auto" w:fill="auto"/>
            <w:noWrap/>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68" w:type="dxa"/>
            <w:shd w:val="clear" w:color="auto" w:fill="auto"/>
            <w:noWrap/>
            <w:vAlign w:val="center"/>
          </w:tcPr>
          <w:p w:rsidR="00845D9D" w:rsidRPr="0043064F" w:rsidRDefault="00845D9D" w:rsidP="00197B4B">
            <w:pPr>
              <w:jc w:val="center"/>
              <w:rPr>
                <w:b/>
                <w:bCs/>
                <w:lang w:val="tr-TR" w:eastAsia="tr-TR"/>
              </w:rPr>
            </w:pPr>
            <w:r w:rsidRPr="0043064F">
              <w:rPr>
                <w:b/>
                <w:bCs/>
                <w:lang w:val="tr-TR" w:eastAsia="tr-TR"/>
              </w:rPr>
              <w:t>13</w:t>
            </w:r>
          </w:p>
        </w:tc>
        <w:tc>
          <w:tcPr>
            <w:tcW w:w="7401" w:type="dxa"/>
            <w:shd w:val="clear" w:color="auto" w:fill="auto"/>
            <w:noWrap/>
          </w:tcPr>
          <w:p w:rsidR="00845D9D" w:rsidRPr="0043064F" w:rsidRDefault="00845D9D" w:rsidP="00197B4B">
            <w:pPr>
              <w:rPr>
                <w:lang w:val="tr-TR" w:eastAsia="tr-TR"/>
              </w:rPr>
            </w:pPr>
            <w:proofErr w:type="spellStart"/>
            <w:r w:rsidRPr="0043064F">
              <w:t>Renkli</w:t>
            </w:r>
            <w:proofErr w:type="spellEnd"/>
            <w:r w:rsidRPr="0043064F">
              <w:t xml:space="preserve"> </w:t>
            </w:r>
            <w:proofErr w:type="spellStart"/>
            <w:r w:rsidRPr="0043064F">
              <w:t>Yazıcı-Tarayıcı</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68" w:type="dxa"/>
            <w:shd w:val="clear" w:color="auto" w:fill="auto"/>
            <w:noWrap/>
            <w:vAlign w:val="center"/>
          </w:tcPr>
          <w:p w:rsidR="00845D9D" w:rsidRPr="0043064F" w:rsidRDefault="00845D9D" w:rsidP="00197B4B">
            <w:pPr>
              <w:jc w:val="center"/>
              <w:rPr>
                <w:b/>
                <w:bCs/>
                <w:lang w:val="tr-TR" w:eastAsia="tr-TR"/>
              </w:rPr>
            </w:pPr>
            <w:r w:rsidRPr="0043064F">
              <w:rPr>
                <w:b/>
                <w:bCs/>
                <w:lang w:val="tr-TR" w:eastAsia="tr-TR"/>
              </w:rPr>
              <w:t>14</w:t>
            </w:r>
          </w:p>
        </w:tc>
        <w:tc>
          <w:tcPr>
            <w:tcW w:w="7401" w:type="dxa"/>
            <w:shd w:val="clear" w:color="auto" w:fill="auto"/>
            <w:noWrap/>
          </w:tcPr>
          <w:p w:rsidR="00845D9D" w:rsidRPr="0043064F" w:rsidRDefault="00845D9D" w:rsidP="00197B4B">
            <w:pPr>
              <w:rPr>
                <w:lang w:val="tr-TR" w:eastAsia="tr-TR"/>
              </w:rPr>
            </w:pPr>
            <w:r w:rsidRPr="0043064F">
              <w:t>Laptop</w:t>
            </w:r>
          </w:p>
        </w:tc>
        <w:tc>
          <w:tcPr>
            <w:tcW w:w="850" w:type="dxa"/>
            <w:shd w:val="clear" w:color="auto" w:fill="auto"/>
            <w:noWrap/>
          </w:tcPr>
          <w:p w:rsidR="00845D9D" w:rsidRPr="0043064F" w:rsidRDefault="00845D9D" w:rsidP="00197B4B">
            <w:pPr>
              <w:jc w:val="center"/>
              <w:rPr>
                <w:lang w:val="tr-TR" w:eastAsia="tr-TR"/>
              </w:rPr>
            </w:pPr>
            <w:r w:rsidRPr="0043064F">
              <w:t>2</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bl>
    <w:p w:rsidR="00845D9D" w:rsidRDefault="00845D9D" w:rsidP="00845D9D">
      <w:pPr>
        <w:jc w:val="both"/>
        <w:rPr>
          <w:lang w:val="tr-TR" w:eastAsia="tr-TR"/>
        </w:rPr>
      </w:pPr>
    </w:p>
    <w:p w:rsidR="00845D9D" w:rsidRDefault="00845D9D" w:rsidP="00845D9D">
      <w:pPr>
        <w:jc w:val="both"/>
        <w:rPr>
          <w:lang w:val="tr-TR" w:eastAsia="tr-TR"/>
        </w:rPr>
      </w:pPr>
    </w:p>
    <w:p w:rsidR="00845D9D" w:rsidRDefault="00845D9D" w:rsidP="00845D9D">
      <w:pPr>
        <w:jc w:val="both"/>
        <w:rPr>
          <w:lang w:val="tr-TR" w:eastAsia="tr-TR"/>
        </w:rPr>
      </w:pPr>
    </w:p>
    <w:p w:rsidR="00845D9D" w:rsidRDefault="00845D9D" w:rsidP="00845D9D">
      <w:pPr>
        <w:jc w:val="both"/>
        <w:rPr>
          <w:lang w:val="tr-TR" w:eastAsia="tr-TR"/>
        </w:rPr>
      </w:pPr>
    </w:p>
    <w:p w:rsidR="00845D9D" w:rsidRDefault="00845D9D" w:rsidP="00845D9D">
      <w:pPr>
        <w:jc w:val="both"/>
        <w:rPr>
          <w:lang w:val="tr-TR" w:eastAsia="tr-TR"/>
        </w:rPr>
      </w:pPr>
    </w:p>
    <w:p w:rsidR="00845D9D" w:rsidRPr="0043064F" w:rsidRDefault="00845D9D" w:rsidP="00845D9D">
      <w:pPr>
        <w:jc w:val="both"/>
        <w:rPr>
          <w:lang w:val="tr-TR" w:eastAsia="tr-TR"/>
        </w:rPr>
      </w:pPr>
    </w:p>
    <w:p w:rsidR="00845D9D" w:rsidRPr="0043064F" w:rsidRDefault="00845D9D" w:rsidP="00845D9D">
      <w:pPr>
        <w:ind w:firstLine="426"/>
        <w:rPr>
          <w:b/>
          <w:u w:val="single"/>
        </w:rPr>
      </w:pPr>
      <w:r w:rsidRPr="00066A1F">
        <w:rPr>
          <w:b/>
          <w:u w:val="single"/>
        </w:rPr>
        <w:lastRenderedPageBreak/>
        <w:t xml:space="preserve">Lot-6: </w:t>
      </w:r>
      <w:r w:rsidRPr="00066A1F">
        <w:rPr>
          <w:b/>
          <w:bCs/>
          <w:u w:val="single"/>
          <w:lang w:val="tr-TR" w:eastAsia="tr-TR"/>
        </w:rPr>
        <w:t>Atölye Ekipmanları</w:t>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845D9D" w:rsidRPr="0043064F" w:rsidTr="00197B4B">
        <w:trPr>
          <w:trHeight w:val="360"/>
        </w:trPr>
        <w:tc>
          <w:tcPr>
            <w:tcW w:w="507"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S.N</w:t>
            </w:r>
          </w:p>
        </w:tc>
        <w:tc>
          <w:tcPr>
            <w:tcW w:w="6948"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Malzemenin Tanımı</w:t>
            </w:r>
          </w:p>
        </w:tc>
        <w:tc>
          <w:tcPr>
            <w:tcW w:w="850"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Adet</w:t>
            </w:r>
          </w:p>
        </w:tc>
        <w:tc>
          <w:tcPr>
            <w:tcW w:w="740"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Birim</w:t>
            </w:r>
          </w:p>
        </w:tc>
      </w:tr>
      <w:tr w:rsidR="00845D9D" w:rsidRPr="0043064F" w:rsidTr="00197B4B">
        <w:trPr>
          <w:trHeight w:val="360"/>
        </w:trPr>
        <w:tc>
          <w:tcPr>
            <w:tcW w:w="507" w:type="dxa"/>
            <w:shd w:val="clear" w:color="auto" w:fill="auto"/>
            <w:noWrap/>
            <w:vAlign w:val="center"/>
            <w:hideMark/>
          </w:tcPr>
          <w:p w:rsidR="00845D9D" w:rsidRPr="0043064F" w:rsidRDefault="00845D9D" w:rsidP="00197B4B">
            <w:pPr>
              <w:jc w:val="center"/>
              <w:rPr>
                <w:b/>
                <w:bCs/>
                <w:lang w:val="tr-TR" w:eastAsia="tr-TR"/>
              </w:rPr>
            </w:pPr>
            <w:r w:rsidRPr="0043064F">
              <w:rPr>
                <w:b/>
                <w:bCs/>
                <w:lang w:val="tr-TR" w:eastAsia="tr-TR"/>
              </w:rPr>
              <w:t>1</w:t>
            </w:r>
          </w:p>
        </w:tc>
        <w:tc>
          <w:tcPr>
            <w:tcW w:w="6948" w:type="dxa"/>
            <w:shd w:val="clear" w:color="auto" w:fill="auto"/>
            <w:noWrap/>
            <w:hideMark/>
          </w:tcPr>
          <w:p w:rsidR="00845D9D" w:rsidRPr="0043064F" w:rsidRDefault="00845D9D" w:rsidP="00197B4B">
            <w:pPr>
              <w:rPr>
                <w:lang w:val="tr-TR" w:eastAsia="tr-TR"/>
              </w:rPr>
            </w:pPr>
            <w:proofErr w:type="spellStart"/>
            <w:r w:rsidRPr="0043064F">
              <w:t>Şerit</w:t>
            </w:r>
            <w:proofErr w:type="spellEnd"/>
            <w:r w:rsidRPr="0043064F">
              <w:t xml:space="preserve"> </w:t>
            </w:r>
            <w:proofErr w:type="spellStart"/>
            <w:r w:rsidRPr="0043064F">
              <w:t>Testere</w:t>
            </w:r>
            <w:proofErr w:type="spellEnd"/>
            <w:r w:rsidRPr="0043064F">
              <w:t xml:space="preserve"> </w:t>
            </w:r>
            <w:proofErr w:type="spellStart"/>
            <w:r w:rsidRPr="0043064F">
              <w:t>Tezgahı</w:t>
            </w:r>
            <w:proofErr w:type="spellEnd"/>
          </w:p>
        </w:tc>
        <w:tc>
          <w:tcPr>
            <w:tcW w:w="850" w:type="dxa"/>
            <w:shd w:val="clear" w:color="auto" w:fill="auto"/>
            <w:noWrap/>
            <w:hideMark/>
          </w:tcPr>
          <w:p w:rsidR="00845D9D" w:rsidRPr="0043064F" w:rsidRDefault="00845D9D" w:rsidP="00197B4B">
            <w:pPr>
              <w:jc w:val="center"/>
              <w:rPr>
                <w:lang w:val="tr-TR" w:eastAsia="tr-TR"/>
              </w:rPr>
            </w:pPr>
            <w:r w:rsidRPr="0043064F">
              <w:t>3</w:t>
            </w:r>
          </w:p>
        </w:tc>
        <w:tc>
          <w:tcPr>
            <w:tcW w:w="74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vAlign w:val="center"/>
            <w:hideMark/>
          </w:tcPr>
          <w:p w:rsidR="00845D9D" w:rsidRPr="0043064F" w:rsidRDefault="00845D9D" w:rsidP="00197B4B">
            <w:pPr>
              <w:jc w:val="center"/>
              <w:rPr>
                <w:b/>
                <w:bCs/>
                <w:lang w:val="tr-TR" w:eastAsia="tr-TR"/>
              </w:rPr>
            </w:pPr>
            <w:r w:rsidRPr="0043064F">
              <w:rPr>
                <w:b/>
                <w:bCs/>
                <w:lang w:val="tr-TR" w:eastAsia="tr-TR"/>
              </w:rPr>
              <w:t>2</w:t>
            </w:r>
          </w:p>
        </w:tc>
        <w:tc>
          <w:tcPr>
            <w:tcW w:w="6948" w:type="dxa"/>
            <w:shd w:val="clear" w:color="auto" w:fill="auto"/>
            <w:noWrap/>
            <w:hideMark/>
          </w:tcPr>
          <w:p w:rsidR="00845D9D" w:rsidRPr="0043064F" w:rsidRDefault="00845D9D" w:rsidP="00197B4B">
            <w:pPr>
              <w:rPr>
                <w:lang w:val="tr-TR" w:eastAsia="tr-TR"/>
              </w:rPr>
            </w:pPr>
            <w:proofErr w:type="spellStart"/>
            <w:r w:rsidRPr="0043064F">
              <w:t>Dijital</w:t>
            </w:r>
            <w:proofErr w:type="spellEnd"/>
            <w:r w:rsidRPr="0043064F">
              <w:t xml:space="preserve"> </w:t>
            </w:r>
            <w:proofErr w:type="spellStart"/>
            <w:r w:rsidRPr="0043064F">
              <w:t>Tork</w:t>
            </w:r>
            <w:proofErr w:type="spellEnd"/>
            <w:r w:rsidRPr="0043064F">
              <w:t xml:space="preserve"> </w:t>
            </w:r>
            <w:proofErr w:type="spellStart"/>
            <w:r w:rsidRPr="0043064F">
              <w:t>Anahtarı</w:t>
            </w:r>
            <w:proofErr w:type="spellEnd"/>
          </w:p>
        </w:tc>
        <w:tc>
          <w:tcPr>
            <w:tcW w:w="850" w:type="dxa"/>
            <w:shd w:val="clear" w:color="auto" w:fill="auto"/>
            <w:noWrap/>
            <w:hideMark/>
          </w:tcPr>
          <w:p w:rsidR="00845D9D" w:rsidRPr="0043064F" w:rsidRDefault="00845D9D" w:rsidP="00197B4B">
            <w:pPr>
              <w:jc w:val="center"/>
              <w:rPr>
                <w:lang w:val="tr-TR" w:eastAsia="tr-TR"/>
              </w:rPr>
            </w:pPr>
            <w:r w:rsidRPr="0043064F">
              <w:t>3</w:t>
            </w:r>
          </w:p>
        </w:tc>
        <w:tc>
          <w:tcPr>
            <w:tcW w:w="74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vAlign w:val="center"/>
            <w:hideMark/>
          </w:tcPr>
          <w:p w:rsidR="00845D9D" w:rsidRPr="0043064F" w:rsidRDefault="00845D9D" w:rsidP="00197B4B">
            <w:pPr>
              <w:jc w:val="center"/>
              <w:rPr>
                <w:b/>
                <w:bCs/>
                <w:lang w:val="tr-TR" w:eastAsia="tr-TR"/>
              </w:rPr>
            </w:pPr>
            <w:r w:rsidRPr="0043064F">
              <w:rPr>
                <w:b/>
                <w:bCs/>
                <w:lang w:val="tr-TR" w:eastAsia="tr-TR"/>
              </w:rPr>
              <w:t>3</w:t>
            </w:r>
          </w:p>
        </w:tc>
        <w:tc>
          <w:tcPr>
            <w:tcW w:w="6948" w:type="dxa"/>
            <w:shd w:val="clear" w:color="auto" w:fill="auto"/>
            <w:noWrap/>
            <w:hideMark/>
          </w:tcPr>
          <w:p w:rsidR="00845D9D" w:rsidRPr="0043064F" w:rsidRDefault="00845D9D" w:rsidP="00197B4B">
            <w:pPr>
              <w:rPr>
                <w:lang w:val="tr-TR" w:eastAsia="tr-TR"/>
              </w:rPr>
            </w:pPr>
            <w:proofErr w:type="spellStart"/>
            <w:r w:rsidRPr="0043064F">
              <w:t>Hidrolik</w:t>
            </w:r>
            <w:proofErr w:type="spellEnd"/>
            <w:r w:rsidRPr="0043064F">
              <w:t xml:space="preserve"> Pres</w:t>
            </w:r>
          </w:p>
        </w:tc>
        <w:tc>
          <w:tcPr>
            <w:tcW w:w="850" w:type="dxa"/>
            <w:shd w:val="clear" w:color="auto" w:fill="auto"/>
            <w:noWrap/>
            <w:hideMark/>
          </w:tcPr>
          <w:p w:rsidR="00845D9D" w:rsidRPr="0043064F" w:rsidRDefault="00845D9D" w:rsidP="00197B4B">
            <w:pPr>
              <w:jc w:val="center"/>
              <w:rPr>
                <w:lang w:val="tr-TR" w:eastAsia="tr-TR"/>
              </w:rPr>
            </w:pPr>
            <w:r w:rsidRPr="0043064F">
              <w:t>3</w:t>
            </w:r>
          </w:p>
        </w:tc>
        <w:tc>
          <w:tcPr>
            <w:tcW w:w="74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vAlign w:val="center"/>
            <w:hideMark/>
          </w:tcPr>
          <w:p w:rsidR="00845D9D" w:rsidRPr="0043064F" w:rsidRDefault="00845D9D" w:rsidP="00197B4B">
            <w:pPr>
              <w:jc w:val="center"/>
              <w:rPr>
                <w:b/>
                <w:bCs/>
                <w:lang w:val="tr-TR" w:eastAsia="tr-TR"/>
              </w:rPr>
            </w:pPr>
            <w:r w:rsidRPr="0043064F">
              <w:rPr>
                <w:b/>
                <w:bCs/>
                <w:lang w:val="tr-TR" w:eastAsia="tr-TR"/>
              </w:rPr>
              <w:t>4</w:t>
            </w:r>
          </w:p>
        </w:tc>
        <w:tc>
          <w:tcPr>
            <w:tcW w:w="6948" w:type="dxa"/>
            <w:shd w:val="clear" w:color="auto" w:fill="auto"/>
            <w:hideMark/>
          </w:tcPr>
          <w:p w:rsidR="00845D9D" w:rsidRPr="0043064F" w:rsidRDefault="00845D9D" w:rsidP="00197B4B">
            <w:pPr>
              <w:rPr>
                <w:lang w:val="tr-TR" w:eastAsia="tr-TR"/>
              </w:rPr>
            </w:pPr>
            <w:proofErr w:type="spellStart"/>
            <w:r w:rsidRPr="0043064F">
              <w:t>Profil</w:t>
            </w:r>
            <w:proofErr w:type="spellEnd"/>
            <w:r w:rsidRPr="0043064F">
              <w:t xml:space="preserve"> </w:t>
            </w:r>
            <w:proofErr w:type="spellStart"/>
            <w:r w:rsidRPr="0043064F">
              <w:t>Kesme</w:t>
            </w:r>
            <w:proofErr w:type="spellEnd"/>
            <w:r w:rsidRPr="0043064F">
              <w:t xml:space="preserve"> </w:t>
            </w:r>
            <w:proofErr w:type="spellStart"/>
            <w:r w:rsidRPr="0043064F">
              <w:t>Makinesi</w:t>
            </w:r>
            <w:proofErr w:type="spellEnd"/>
          </w:p>
        </w:tc>
        <w:tc>
          <w:tcPr>
            <w:tcW w:w="850" w:type="dxa"/>
            <w:shd w:val="clear" w:color="auto" w:fill="auto"/>
            <w:noWrap/>
            <w:hideMark/>
          </w:tcPr>
          <w:p w:rsidR="00845D9D" w:rsidRPr="0043064F" w:rsidRDefault="00845D9D" w:rsidP="00197B4B">
            <w:pPr>
              <w:jc w:val="center"/>
              <w:rPr>
                <w:lang w:val="tr-TR" w:eastAsia="tr-TR"/>
              </w:rPr>
            </w:pPr>
            <w:r w:rsidRPr="0043064F">
              <w:t>2</w:t>
            </w:r>
          </w:p>
        </w:tc>
        <w:tc>
          <w:tcPr>
            <w:tcW w:w="74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vAlign w:val="center"/>
          </w:tcPr>
          <w:p w:rsidR="00845D9D" w:rsidRPr="0043064F" w:rsidRDefault="00845D9D" w:rsidP="00197B4B">
            <w:pPr>
              <w:jc w:val="center"/>
              <w:rPr>
                <w:b/>
                <w:bCs/>
                <w:lang w:val="tr-TR" w:eastAsia="tr-TR"/>
              </w:rPr>
            </w:pPr>
            <w:r w:rsidRPr="0043064F">
              <w:rPr>
                <w:b/>
                <w:bCs/>
                <w:lang w:val="tr-TR" w:eastAsia="tr-TR"/>
              </w:rPr>
              <w:t>5</w:t>
            </w:r>
          </w:p>
        </w:tc>
        <w:tc>
          <w:tcPr>
            <w:tcW w:w="6948" w:type="dxa"/>
            <w:shd w:val="clear" w:color="auto" w:fill="auto"/>
          </w:tcPr>
          <w:p w:rsidR="00845D9D" w:rsidRPr="0043064F" w:rsidRDefault="00845D9D" w:rsidP="00197B4B">
            <w:pPr>
              <w:rPr>
                <w:color w:val="000000"/>
                <w:szCs w:val="20"/>
              </w:rPr>
            </w:pPr>
            <w:proofErr w:type="spellStart"/>
            <w:r w:rsidRPr="0043064F">
              <w:t>Seyyar</w:t>
            </w:r>
            <w:proofErr w:type="spellEnd"/>
            <w:r w:rsidRPr="0043064F">
              <w:t xml:space="preserve"> </w:t>
            </w:r>
            <w:proofErr w:type="spellStart"/>
            <w:r w:rsidRPr="0043064F">
              <w:t>Benzinli</w:t>
            </w:r>
            <w:proofErr w:type="spellEnd"/>
            <w:r w:rsidRPr="0043064F">
              <w:t xml:space="preserve"> İnverter </w:t>
            </w:r>
            <w:proofErr w:type="spellStart"/>
            <w:r w:rsidRPr="0043064F">
              <w:t>Jenaratör</w:t>
            </w:r>
            <w:proofErr w:type="spellEnd"/>
            <w:r w:rsidRPr="0043064F">
              <w:t xml:space="preserve"> (4kw)</w:t>
            </w:r>
          </w:p>
        </w:tc>
        <w:tc>
          <w:tcPr>
            <w:tcW w:w="850" w:type="dxa"/>
            <w:shd w:val="clear" w:color="auto" w:fill="auto"/>
            <w:noWrap/>
          </w:tcPr>
          <w:p w:rsidR="00845D9D" w:rsidRPr="0043064F" w:rsidRDefault="00845D9D" w:rsidP="00197B4B">
            <w:pPr>
              <w:jc w:val="center"/>
              <w:rPr>
                <w:lang w:val="tr-TR" w:eastAsia="tr-TR"/>
              </w:rPr>
            </w:pPr>
            <w:r w:rsidRPr="0043064F">
              <w:t>3</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vAlign w:val="center"/>
          </w:tcPr>
          <w:p w:rsidR="00845D9D" w:rsidRPr="0043064F" w:rsidRDefault="00845D9D" w:rsidP="00197B4B">
            <w:pPr>
              <w:jc w:val="center"/>
              <w:rPr>
                <w:b/>
                <w:bCs/>
                <w:lang w:val="tr-TR" w:eastAsia="tr-TR"/>
              </w:rPr>
            </w:pPr>
            <w:r w:rsidRPr="0043064F">
              <w:rPr>
                <w:b/>
                <w:bCs/>
                <w:lang w:val="tr-TR" w:eastAsia="tr-TR"/>
              </w:rPr>
              <w:t>6</w:t>
            </w:r>
          </w:p>
        </w:tc>
        <w:tc>
          <w:tcPr>
            <w:tcW w:w="6948" w:type="dxa"/>
            <w:shd w:val="clear" w:color="auto" w:fill="auto"/>
          </w:tcPr>
          <w:p w:rsidR="00845D9D" w:rsidRPr="0043064F" w:rsidRDefault="00845D9D" w:rsidP="00197B4B">
            <w:pPr>
              <w:rPr>
                <w:color w:val="000000"/>
                <w:szCs w:val="20"/>
              </w:rPr>
            </w:pPr>
            <w:proofErr w:type="spellStart"/>
            <w:r w:rsidRPr="0043064F">
              <w:t>Darbeli</w:t>
            </w:r>
            <w:proofErr w:type="spellEnd"/>
            <w:r w:rsidRPr="0043064F">
              <w:t xml:space="preserve"> </w:t>
            </w:r>
            <w:proofErr w:type="spellStart"/>
            <w:r w:rsidRPr="0043064F">
              <w:t>Somun</w:t>
            </w:r>
            <w:proofErr w:type="spellEnd"/>
            <w:r w:rsidRPr="0043064F">
              <w:t xml:space="preserve"> Sıkma </w:t>
            </w:r>
            <w:proofErr w:type="spellStart"/>
            <w:r w:rsidRPr="0043064F">
              <w:t>Makinesi</w:t>
            </w:r>
            <w:proofErr w:type="spellEnd"/>
            <w:r w:rsidRPr="0043064F">
              <w:t xml:space="preserve"> (1000 Nm </w:t>
            </w:r>
            <w:proofErr w:type="spellStart"/>
            <w:r w:rsidRPr="0043064F">
              <w:t>tork</w:t>
            </w:r>
            <w:proofErr w:type="spellEnd"/>
            <w:r w:rsidRPr="0043064F">
              <w:t>&gt;)</w:t>
            </w:r>
          </w:p>
        </w:tc>
        <w:tc>
          <w:tcPr>
            <w:tcW w:w="850" w:type="dxa"/>
            <w:shd w:val="clear" w:color="auto" w:fill="auto"/>
            <w:noWrap/>
          </w:tcPr>
          <w:p w:rsidR="00845D9D" w:rsidRPr="0043064F" w:rsidRDefault="00845D9D" w:rsidP="00197B4B">
            <w:pPr>
              <w:jc w:val="center"/>
              <w:rPr>
                <w:lang w:val="tr-TR" w:eastAsia="tr-TR"/>
              </w:rPr>
            </w:pPr>
            <w:r w:rsidRPr="0043064F">
              <w:t>3</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7</w:t>
            </w:r>
          </w:p>
        </w:tc>
        <w:tc>
          <w:tcPr>
            <w:tcW w:w="6948" w:type="dxa"/>
            <w:shd w:val="clear" w:color="auto" w:fill="auto"/>
          </w:tcPr>
          <w:p w:rsidR="00845D9D" w:rsidRPr="0043064F" w:rsidRDefault="00845D9D" w:rsidP="00197B4B">
            <w:pPr>
              <w:rPr>
                <w:color w:val="000000"/>
                <w:szCs w:val="20"/>
              </w:rPr>
            </w:pPr>
            <w:proofErr w:type="spellStart"/>
            <w:r w:rsidRPr="0043064F">
              <w:t>Elektrikli</w:t>
            </w:r>
            <w:proofErr w:type="spellEnd"/>
            <w:r w:rsidRPr="0043064F">
              <w:t xml:space="preserve"> Sac </w:t>
            </w:r>
            <w:proofErr w:type="spellStart"/>
            <w:r w:rsidRPr="0043064F">
              <w:t>Kesme</w:t>
            </w:r>
            <w:proofErr w:type="spellEnd"/>
            <w:r w:rsidRPr="0043064F">
              <w:t xml:space="preserve"> </w:t>
            </w:r>
            <w:proofErr w:type="spellStart"/>
            <w:r w:rsidRPr="0043064F">
              <w:t>ve</w:t>
            </w:r>
            <w:proofErr w:type="spellEnd"/>
            <w:r w:rsidRPr="0043064F">
              <w:t xml:space="preserve"> </w:t>
            </w:r>
            <w:proofErr w:type="spellStart"/>
            <w:r w:rsidRPr="0043064F">
              <w:t>Aparatları</w:t>
            </w:r>
            <w:proofErr w:type="spellEnd"/>
            <w:r w:rsidRPr="0043064F">
              <w:t xml:space="preserve"> (1.6mm&gt;)</w:t>
            </w:r>
          </w:p>
        </w:tc>
        <w:tc>
          <w:tcPr>
            <w:tcW w:w="850" w:type="dxa"/>
            <w:shd w:val="clear" w:color="auto" w:fill="auto"/>
            <w:noWrap/>
          </w:tcPr>
          <w:p w:rsidR="00845D9D" w:rsidRPr="0043064F" w:rsidRDefault="00845D9D" w:rsidP="00197B4B">
            <w:pPr>
              <w:jc w:val="center"/>
              <w:rPr>
                <w:lang w:val="tr-TR" w:eastAsia="tr-TR"/>
              </w:rPr>
            </w:pPr>
            <w:r w:rsidRPr="0043064F">
              <w:t>2</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8</w:t>
            </w:r>
          </w:p>
        </w:tc>
        <w:tc>
          <w:tcPr>
            <w:tcW w:w="6948" w:type="dxa"/>
            <w:shd w:val="clear" w:color="auto" w:fill="auto"/>
          </w:tcPr>
          <w:p w:rsidR="00845D9D" w:rsidRPr="0043064F" w:rsidRDefault="00845D9D" w:rsidP="00197B4B">
            <w:pPr>
              <w:rPr>
                <w:color w:val="000000"/>
                <w:szCs w:val="20"/>
              </w:rPr>
            </w:pPr>
            <w:proofErr w:type="spellStart"/>
            <w:r w:rsidRPr="0043064F">
              <w:t>Şarjlı</w:t>
            </w:r>
            <w:proofErr w:type="spellEnd"/>
            <w:r w:rsidRPr="0043064F">
              <w:t xml:space="preserve"> </w:t>
            </w:r>
            <w:proofErr w:type="spellStart"/>
            <w:r w:rsidRPr="0043064F">
              <w:t>Matkap</w:t>
            </w:r>
            <w:proofErr w:type="spellEnd"/>
            <w:r w:rsidRPr="0043064F">
              <w:t xml:space="preserve"> (18V-28 (2 x 2.0 Ah))</w:t>
            </w:r>
          </w:p>
        </w:tc>
        <w:tc>
          <w:tcPr>
            <w:tcW w:w="850" w:type="dxa"/>
            <w:shd w:val="clear" w:color="auto" w:fill="auto"/>
            <w:noWrap/>
          </w:tcPr>
          <w:p w:rsidR="00845D9D" w:rsidRPr="0043064F" w:rsidRDefault="00845D9D" w:rsidP="00197B4B">
            <w:pPr>
              <w:jc w:val="center"/>
              <w:rPr>
                <w:lang w:val="tr-TR" w:eastAsia="tr-TR"/>
              </w:rPr>
            </w:pPr>
            <w:r w:rsidRPr="0043064F">
              <w:t>3</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9</w:t>
            </w:r>
          </w:p>
        </w:tc>
        <w:tc>
          <w:tcPr>
            <w:tcW w:w="6948" w:type="dxa"/>
            <w:shd w:val="clear" w:color="auto" w:fill="auto"/>
          </w:tcPr>
          <w:p w:rsidR="00845D9D" w:rsidRPr="0043064F" w:rsidRDefault="00845D9D" w:rsidP="00197B4B">
            <w:pPr>
              <w:rPr>
                <w:color w:val="000000"/>
                <w:szCs w:val="20"/>
              </w:rPr>
            </w:pPr>
            <w:proofErr w:type="spellStart"/>
            <w:r w:rsidRPr="0043064F">
              <w:t>Akülü</w:t>
            </w:r>
            <w:proofErr w:type="spellEnd"/>
            <w:r w:rsidRPr="0043064F">
              <w:t xml:space="preserve"> </w:t>
            </w:r>
            <w:proofErr w:type="spellStart"/>
            <w:r w:rsidRPr="0043064F">
              <w:t>Kırıcı-Delici</w:t>
            </w:r>
            <w:proofErr w:type="spellEnd"/>
            <w:r w:rsidRPr="0043064F">
              <w:t xml:space="preserve"> (3.3 J&gt; </w:t>
            </w:r>
            <w:proofErr w:type="spellStart"/>
            <w:r w:rsidRPr="0043064F">
              <w:t>darbe</w:t>
            </w:r>
            <w:proofErr w:type="spellEnd"/>
            <w:r w:rsidRPr="0043064F">
              <w:t xml:space="preserve"> </w:t>
            </w:r>
            <w:proofErr w:type="spellStart"/>
            <w:r w:rsidRPr="0043064F">
              <w:t>enerjili</w:t>
            </w:r>
            <w:proofErr w:type="spellEnd"/>
            <w:r w:rsidRPr="0043064F">
              <w:t xml:space="preserve">, 4-28 mm </w:t>
            </w:r>
            <w:proofErr w:type="spellStart"/>
            <w:r w:rsidRPr="0043064F">
              <w:t>delme</w:t>
            </w:r>
            <w:proofErr w:type="spellEnd"/>
            <w:r w:rsidRPr="0043064F">
              <w:t xml:space="preserve"> </w:t>
            </w:r>
            <w:proofErr w:type="spellStart"/>
            <w:r w:rsidRPr="0043064F">
              <w:t>çaplı</w:t>
            </w:r>
            <w:proofErr w:type="spellEnd"/>
            <w:r w:rsidRPr="0043064F">
              <w:t>)</w:t>
            </w:r>
          </w:p>
        </w:tc>
        <w:tc>
          <w:tcPr>
            <w:tcW w:w="850" w:type="dxa"/>
            <w:shd w:val="clear" w:color="auto" w:fill="auto"/>
            <w:noWrap/>
          </w:tcPr>
          <w:p w:rsidR="00845D9D" w:rsidRPr="0043064F" w:rsidRDefault="00845D9D" w:rsidP="00197B4B">
            <w:pPr>
              <w:jc w:val="center"/>
              <w:rPr>
                <w:lang w:val="tr-TR" w:eastAsia="tr-TR"/>
              </w:rPr>
            </w:pPr>
            <w:r w:rsidRPr="0043064F">
              <w:t>2</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10</w:t>
            </w:r>
          </w:p>
        </w:tc>
        <w:tc>
          <w:tcPr>
            <w:tcW w:w="6948" w:type="dxa"/>
            <w:shd w:val="clear" w:color="auto" w:fill="auto"/>
          </w:tcPr>
          <w:p w:rsidR="00845D9D" w:rsidRPr="0043064F" w:rsidRDefault="00845D9D" w:rsidP="00197B4B">
            <w:pPr>
              <w:rPr>
                <w:color w:val="000000"/>
                <w:szCs w:val="20"/>
              </w:rPr>
            </w:pPr>
            <w:proofErr w:type="spellStart"/>
            <w:r w:rsidRPr="0043064F">
              <w:t>Çelik</w:t>
            </w:r>
            <w:proofErr w:type="spellEnd"/>
            <w:r w:rsidRPr="0043064F">
              <w:t xml:space="preserve"> </w:t>
            </w:r>
            <w:proofErr w:type="spellStart"/>
            <w:r w:rsidRPr="0043064F">
              <w:t>Dolap</w:t>
            </w:r>
            <w:proofErr w:type="spellEnd"/>
          </w:p>
        </w:tc>
        <w:tc>
          <w:tcPr>
            <w:tcW w:w="850" w:type="dxa"/>
            <w:shd w:val="clear" w:color="auto" w:fill="auto"/>
            <w:noWrap/>
          </w:tcPr>
          <w:p w:rsidR="00845D9D" w:rsidRPr="0043064F" w:rsidRDefault="00845D9D" w:rsidP="00197B4B">
            <w:pPr>
              <w:jc w:val="center"/>
              <w:rPr>
                <w:lang w:val="tr-TR" w:eastAsia="tr-TR"/>
              </w:rPr>
            </w:pPr>
            <w:r w:rsidRPr="0043064F">
              <w:t>5</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11</w:t>
            </w:r>
          </w:p>
        </w:tc>
        <w:tc>
          <w:tcPr>
            <w:tcW w:w="6948" w:type="dxa"/>
            <w:shd w:val="clear" w:color="auto" w:fill="auto"/>
          </w:tcPr>
          <w:p w:rsidR="00845D9D" w:rsidRPr="0043064F" w:rsidRDefault="00845D9D" w:rsidP="00197B4B">
            <w:pPr>
              <w:rPr>
                <w:color w:val="000000"/>
                <w:szCs w:val="20"/>
              </w:rPr>
            </w:pPr>
            <w:proofErr w:type="spellStart"/>
            <w:r w:rsidRPr="0043064F">
              <w:t>Üniversal</w:t>
            </w:r>
            <w:proofErr w:type="spellEnd"/>
            <w:r w:rsidRPr="0043064F">
              <w:t xml:space="preserve"> </w:t>
            </w:r>
            <w:proofErr w:type="spellStart"/>
            <w:r w:rsidRPr="0043064F">
              <w:t>Freze</w:t>
            </w:r>
            <w:proofErr w:type="spellEnd"/>
            <w:r w:rsidRPr="0043064F">
              <w:t xml:space="preserve"> </w:t>
            </w:r>
            <w:proofErr w:type="spellStart"/>
            <w:r w:rsidRPr="0043064F">
              <w:t>Tezgâhı</w:t>
            </w:r>
            <w:proofErr w:type="spellEnd"/>
          </w:p>
        </w:tc>
        <w:tc>
          <w:tcPr>
            <w:tcW w:w="850" w:type="dxa"/>
            <w:shd w:val="clear" w:color="auto" w:fill="auto"/>
            <w:noWrap/>
          </w:tcPr>
          <w:p w:rsidR="00845D9D" w:rsidRPr="0043064F" w:rsidRDefault="00845D9D" w:rsidP="00197B4B">
            <w:pPr>
              <w:jc w:val="center"/>
              <w:rPr>
                <w:lang w:val="tr-TR" w:eastAsia="tr-TR"/>
              </w:rPr>
            </w:pPr>
            <w:r w:rsidRPr="0043064F">
              <w:t>2</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12</w:t>
            </w:r>
          </w:p>
        </w:tc>
        <w:tc>
          <w:tcPr>
            <w:tcW w:w="6948" w:type="dxa"/>
            <w:shd w:val="clear" w:color="auto" w:fill="auto"/>
          </w:tcPr>
          <w:p w:rsidR="00845D9D" w:rsidRPr="0043064F" w:rsidRDefault="00845D9D" w:rsidP="00197B4B">
            <w:pPr>
              <w:rPr>
                <w:color w:val="000000"/>
                <w:szCs w:val="20"/>
              </w:rPr>
            </w:pPr>
            <w:proofErr w:type="spellStart"/>
            <w:r w:rsidRPr="0043064F">
              <w:t>Üniversal</w:t>
            </w:r>
            <w:proofErr w:type="spellEnd"/>
            <w:r w:rsidRPr="0043064F">
              <w:t xml:space="preserve"> </w:t>
            </w:r>
            <w:proofErr w:type="spellStart"/>
            <w:r w:rsidRPr="0043064F">
              <w:t>Torna</w:t>
            </w:r>
            <w:proofErr w:type="spellEnd"/>
            <w:r w:rsidRPr="0043064F">
              <w:t xml:space="preserve"> </w:t>
            </w:r>
            <w:proofErr w:type="spellStart"/>
            <w:r w:rsidRPr="0043064F">
              <w:t>Tezgâhı</w:t>
            </w:r>
            <w:proofErr w:type="spellEnd"/>
          </w:p>
        </w:tc>
        <w:tc>
          <w:tcPr>
            <w:tcW w:w="850" w:type="dxa"/>
            <w:shd w:val="clear" w:color="auto" w:fill="auto"/>
            <w:noWrap/>
          </w:tcPr>
          <w:p w:rsidR="00845D9D" w:rsidRPr="0043064F" w:rsidRDefault="00845D9D" w:rsidP="00197B4B">
            <w:pPr>
              <w:jc w:val="center"/>
              <w:rPr>
                <w:lang w:val="tr-TR" w:eastAsia="tr-TR"/>
              </w:rPr>
            </w:pPr>
            <w:r w:rsidRPr="0043064F">
              <w:t>2</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hideMark/>
          </w:tcPr>
          <w:p w:rsidR="00845D9D" w:rsidRPr="0043064F" w:rsidRDefault="00845D9D" w:rsidP="00197B4B">
            <w:pPr>
              <w:jc w:val="center"/>
              <w:rPr>
                <w:b/>
                <w:bCs/>
                <w:lang w:val="tr-TR" w:eastAsia="tr-TR"/>
              </w:rPr>
            </w:pPr>
            <w:r w:rsidRPr="0043064F">
              <w:t>13</w:t>
            </w:r>
          </w:p>
        </w:tc>
        <w:tc>
          <w:tcPr>
            <w:tcW w:w="6948" w:type="dxa"/>
            <w:shd w:val="clear" w:color="auto" w:fill="auto"/>
            <w:noWrap/>
            <w:hideMark/>
          </w:tcPr>
          <w:p w:rsidR="00845D9D" w:rsidRPr="0043064F" w:rsidRDefault="00845D9D" w:rsidP="00197B4B">
            <w:pPr>
              <w:rPr>
                <w:lang w:val="tr-TR" w:eastAsia="tr-TR"/>
              </w:rPr>
            </w:pPr>
            <w:proofErr w:type="spellStart"/>
            <w:r w:rsidRPr="0043064F">
              <w:t>Plazma</w:t>
            </w:r>
            <w:proofErr w:type="spellEnd"/>
            <w:r w:rsidRPr="0043064F">
              <w:t xml:space="preserve"> </w:t>
            </w:r>
            <w:proofErr w:type="spellStart"/>
            <w:r w:rsidRPr="0043064F">
              <w:t>Kesme</w:t>
            </w:r>
            <w:proofErr w:type="spellEnd"/>
            <w:r w:rsidRPr="0043064F">
              <w:t xml:space="preserve"> </w:t>
            </w:r>
            <w:proofErr w:type="spellStart"/>
            <w:r w:rsidRPr="0043064F">
              <w:t>Makinesi</w:t>
            </w:r>
            <w:proofErr w:type="spellEnd"/>
          </w:p>
        </w:tc>
        <w:tc>
          <w:tcPr>
            <w:tcW w:w="850" w:type="dxa"/>
            <w:shd w:val="clear" w:color="auto" w:fill="auto"/>
            <w:noWrap/>
            <w:hideMark/>
          </w:tcPr>
          <w:p w:rsidR="00845D9D" w:rsidRPr="0043064F" w:rsidRDefault="00845D9D" w:rsidP="00197B4B">
            <w:pPr>
              <w:jc w:val="center"/>
              <w:rPr>
                <w:lang w:val="tr-TR" w:eastAsia="tr-TR"/>
              </w:rPr>
            </w:pPr>
            <w:r w:rsidRPr="0043064F">
              <w:t>2</w:t>
            </w:r>
          </w:p>
        </w:tc>
        <w:tc>
          <w:tcPr>
            <w:tcW w:w="740" w:type="dxa"/>
            <w:shd w:val="clear" w:color="auto" w:fill="auto"/>
            <w:noWrap/>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14</w:t>
            </w:r>
          </w:p>
        </w:tc>
        <w:tc>
          <w:tcPr>
            <w:tcW w:w="6948" w:type="dxa"/>
            <w:shd w:val="clear" w:color="auto" w:fill="auto"/>
            <w:noWrap/>
          </w:tcPr>
          <w:p w:rsidR="00845D9D" w:rsidRPr="0043064F" w:rsidRDefault="00845D9D" w:rsidP="00197B4B">
            <w:pPr>
              <w:rPr>
                <w:lang w:val="tr-TR" w:eastAsia="tr-TR"/>
              </w:rPr>
            </w:pPr>
            <w:proofErr w:type="spellStart"/>
            <w:r w:rsidRPr="0043064F">
              <w:t>Matkap</w:t>
            </w:r>
            <w:proofErr w:type="spellEnd"/>
            <w:r w:rsidRPr="0043064F">
              <w:t xml:space="preserve"> </w:t>
            </w:r>
            <w:proofErr w:type="spellStart"/>
            <w:r w:rsidRPr="0043064F">
              <w:t>Tezgâhı</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15</w:t>
            </w:r>
          </w:p>
        </w:tc>
        <w:tc>
          <w:tcPr>
            <w:tcW w:w="6948" w:type="dxa"/>
            <w:shd w:val="clear" w:color="auto" w:fill="auto"/>
            <w:noWrap/>
          </w:tcPr>
          <w:p w:rsidR="00845D9D" w:rsidRPr="0043064F" w:rsidRDefault="00845D9D" w:rsidP="00197B4B">
            <w:pPr>
              <w:rPr>
                <w:lang w:val="tr-TR" w:eastAsia="tr-TR"/>
              </w:rPr>
            </w:pPr>
            <w:proofErr w:type="spellStart"/>
            <w:r w:rsidRPr="0043064F">
              <w:t>Kompresör</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16</w:t>
            </w:r>
          </w:p>
        </w:tc>
        <w:tc>
          <w:tcPr>
            <w:tcW w:w="6948" w:type="dxa"/>
            <w:shd w:val="clear" w:color="auto" w:fill="auto"/>
            <w:noWrap/>
          </w:tcPr>
          <w:p w:rsidR="00845D9D" w:rsidRPr="0043064F" w:rsidRDefault="00845D9D" w:rsidP="00197B4B">
            <w:pPr>
              <w:rPr>
                <w:lang w:val="tr-TR" w:eastAsia="tr-TR"/>
              </w:rPr>
            </w:pPr>
            <w:proofErr w:type="spellStart"/>
            <w:r w:rsidRPr="0043064F">
              <w:t>İş</w:t>
            </w:r>
            <w:proofErr w:type="spellEnd"/>
            <w:r w:rsidRPr="0043064F">
              <w:t xml:space="preserve"> </w:t>
            </w:r>
            <w:proofErr w:type="spellStart"/>
            <w:r w:rsidRPr="0043064F">
              <w:t>Tezgahı</w:t>
            </w:r>
            <w:proofErr w:type="spellEnd"/>
          </w:p>
        </w:tc>
        <w:tc>
          <w:tcPr>
            <w:tcW w:w="850" w:type="dxa"/>
            <w:shd w:val="clear" w:color="auto" w:fill="auto"/>
            <w:noWrap/>
          </w:tcPr>
          <w:p w:rsidR="00845D9D" w:rsidRPr="0043064F" w:rsidRDefault="00845D9D" w:rsidP="00197B4B">
            <w:pPr>
              <w:jc w:val="center"/>
              <w:rPr>
                <w:lang w:val="tr-TR" w:eastAsia="tr-TR"/>
              </w:rPr>
            </w:pPr>
            <w:r w:rsidRPr="0043064F">
              <w:t>4</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17</w:t>
            </w:r>
          </w:p>
        </w:tc>
        <w:tc>
          <w:tcPr>
            <w:tcW w:w="6948" w:type="dxa"/>
            <w:shd w:val="clear" w:color="auto" w:fill="auto"/>
            <w:noWrap/>
          </w:tcPr>
          <w:p w:rsidR="00845D9D" w:rsidRPr="0043064F" w:rsidRDefault="00845D9D" w:rsidP="00197B4B">
            <w:pPr>
              <w:rPr>
                <w:lang w:val="tr-TR" w:eastAsia="tr-TR"/>
              </w:rPr>
            </w:pPr>
            <w:r w:rsidRPr="0043064F">
              <w:t xml:space="preserve">Band </w:t>
            </w:r>
            <w:proofErr w:type="spellStart"/>
            <w:r w:rsidRPr="0043064F">
              <w:t>zımpara</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18</w:t>
            </w:r>
          </w:p>
        </w:tc>
        <w:tc>
          <w:tcPr>
            <w:tcW w:w="6948" w:type="dxa"/>
            <w:shd w:val="clear" w:color="auto" w:fill="auto"/>
            <w:noWrap/>
          </w:tcPr>
          <w:p w:rsidR="00845D9D" w:rsidRPr="0043064F" w:rsidRDefault="00845D9D" w:rsidP="00197B4B">
            <w:pPr>
              <w:rPr>
                <w:lang w:val="tr-TR" w:eastAsia="tr-TR"/>
              </w:rPr>
            </w:pPr>
            <w:proofErr w:type="spellStart"/>
            <w:r w:rsidRPr="0043064F">
              <w:t>Taşlama</w:t>
            </w:r>
            <w:proofErr w:type="spellEnd"/>
            <w:r w:rsidRPr="0043064F">
              <w:t xml:space="preserve"> </w:t>
            </w:r>
            <w:proofErr w:type="spellStart"/>
            <w:r w:rsidRPr="0043064F">
              <w:t>Motoru</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19</w:t>
            </w:r>
          </w:p>
        </w:tc>
        <w:tc>
          <w:tcPr>
            <w:tcW w:w="6948" w:type="dxa"/>
            <w:shd w:val="clear" w:color="auto" w:fill="auto"/>
            <w:noWrap/>
          </w:tcPr>
          <w:p w:rsidR="00845D9D" w:rsidRPr="0043064F" w:rsidRDefault="00845D9D" w:rsidP="00197B4B">
            <w:pPr>
              <w:rPr>
                <w:lang w:val="tr-TR" w:eastAsia="tr-TR"/>
              </w:rPr>
            </w:pPr>
            <w:proofErr w:type="spellStart"/>
            <w:r w:rsidRPr="0043064F">
              <w:t>Depolama</w:t>
            </w:r>
            <w:proofErr w:type="spellEnd"/>
            <w:r w:rsidRPr="0043064F">
              <w:t xml:space="preserve"> Rafı</w:t>
            </w:r>
          </w:p>
        </w:tc>
        <w:tc>
          <w:tcPr>
            <w:tcW w:w="850" w:type="dxa"/>
            <w:shd w:val="clear" w:color="auto" w:fill="auto"/>
            <w:noWrap/>
          </w:tcPr>
          <w:p w:rsidR="00845D9D" w:rsidRPr="0043064F" w:rsidRDefault="00845D9D" w:rsidP="00197B4B">
            <w:pPr>
              <w:jc w:val="center"/>
              <w:rPr>
                <w:lang w:val="tr-TR" w:eastAsia="tr-TR"/>
              </w:rPr>
            </w:pPr>
            <w:r w:rsidRPr="0043064F">
              <w:t>2</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20</w:t>
            </w:r>
          </w:p>
        </w:tc>
        <w:tc>
          <w:tcPr>
            <w:tcW w:w="6948" w:type="dxa"/>
            <w:shd w:val="clear" w:color="auto" w:fill="auto"/>
            <w:noWrap/>
          </w:tcPr>
          <w:p w:rsidR="00845D9D" w:rsidRPr="0043064F" w:rsidRDefault="00845D9D" w:rsidP="00197B4B">
            <w:pPr>
              <w:rPr>
                <w:lang w:val="tr-TR" w:eastAsia="tr-TR"/>
              </w:rPr>
            </w:pPr>
            <w:proofErr w:type="spellStart"/>
            <w:r w:rsidRPr="0043064F">
              <w:t>Matkap</w:t>
            </w:r>
            <w:proofErr w:type="spellEnd"/>
            <w:r w:rsidRPr="0043064F">
              <w:t xml:space="preserve"> </w:t>
            </w:r>
            <w:proofErr w:type="spellStart"/>
            <w:r w:rsidRPr="0043064F">
              <w:t>Mengenesi</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21</w:t>
            </w:r>
          </w:p>
        </w:tc>
        <w:tc>
          <w:tcPr>
            <w:tcW w:w="6948" w:type="dxa"/>
            <w:shd w:val="clear" w:color="auto" w:fill="auto"/>
            <w:noWrap/>
          </w:tcPr>
          <w:p w:rsidR="00845D9D" w:rsidRPr="0043064F" w:rsidRDefault="00845D9D" w:rsidP="00197B4B">
            <w:pPr>
              <w:rPr>
                <w:lang w:val="tr-TR" w:eastAsia="tr-TR"/>
              </w:rPr>
            </w:pPr>
            <w:proofErr w:type="spellStart"/>
            <w:r w:rsidRPr="0043064F">
              <w:t>Komparatör</w:t>
            </w:r>
            <w:proofErr w:type="spellEnd"/>
            <w:r w:rsidRPr="0043064F">
              <w:t xml:space="preserve"> </w:t>
            </w:r>
            <w:proofErr w:type="spellStart"/>
            <w:r w:rsidRPr="0043064F">
              <w:t>Saati</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22</w:t>
            </w:r>
          </w:p>
        </w:tc>
        <w:tc>
          <w:tcPr>
            <w:tcW w:w="6948" w:type="dxa"/>
            <w:shd w:val="clear" w:color="auto" w:fill="auto"/>
            <w:noWrap/>
          </w:tcPr>
          <w:p w:rsidR="00845D9D" w:rsidRPr="0043064F" w:rsidRDefault="00845D9D" w:rsidP="00197B4B">
            <w:pPr>
              <w:rPr>
                <w:lang w:val="tr-TR" w:eastAsia="tr-TR"/>
              </w:rPr>
            </w:pPr>
            <w:proofErr w:type="spellStart"/>
            <w:r w:rsidRPr="0043064F">
              <w:t>Endüstriyel</w:t>
            </w:r>
            <w:proofErr w:type="spellEnd"/>
            <w:r w:rsidRPr="0043064F">
              <w:t xml:space="preserve"> Tip </w:t>
            </w:r>
            <w:proofErr w:type="spellStart"/>
            <w:r w:rsidRPr="0043064F">
              <w:t>Süpürge</w:t>
            </w:r>
            <w:proofErr w:type="spellEnd"/>
          </w:p>
        </w:tc>
        <w:tc>
          <w:tcPr>
            <w:tcW w:w="850" w:type="dxa"/>
            <w:shd w:val="clear" w:color="auto" w:fill="auto"/>
            <w:noWrap/>
          </w:tcPr>
          <w:p w:rsidR="00845D9D" w:rsidRPr="0043064F" w:rsidRDefault="00845D9D" w:rsidP="00197B4B">
            <w:pPr>
              <w:jc w:val="center"/>
              <w:rPr>
                <w:lang w:val="tr-TR" w:eastAsia="tr-TR"/>
              </w:rPr>
            </w:pPr>
            <w:r w:rsidRPr="0043064F">
              <w:t>1</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23</w:t>
            </w:r>
          </w:p>
        </w:tc>
        <w:tc>
          <w:tcPr>
            <w:tcW w:w="6948" w:type="dxa"/>
            <w:shd w:val="clear" w:color="auto" w:fill="auto"/>
            <w:noWrap/>
          </w:tcPr>
          <w:p w:rsidR="00845D9D" w:rsidRPr="0043064F" w:rsidRDefault="00845D9D" w:rsidP="00197B4B">
            <w:pPr>
              <w:rPr>
                <w:lang w:val="tr-TR" w:eastAsia="tr-TR"/>
              </w:rPr>
            </w:pPr>
            <w:proofErr w:type="spellStart"/>
            <w:r w:rsidRPr="0043064F">
              <w:t>Hassas</w:t>
            </w:r>
            <w:proofErr w:type="spellEnd"/>
            <w:r w:rsidRPr="0043064F">
              <w:t xml:space="preserve"> </w:t>
            </w:r>
            <w:proofErr w:type="spellStart"/>
            <w:r w:rsidRPr="0043064F">
              <w:t>Torna</w:t>
            </w:r>
            <w:proofErr w:type="spellEnd"/>
          </w:p>
        </w:tc>
        <w:tc>
          <w:tcPr>
            <w:tcW w:w="850" w:type="dxa"/>
            <w:shd w:val="clear" w:color="auto" w:fill="auto"/>
            <w:noWrap/>
          </w:tcPr>
          <w:p w:rsidR="00845D9D" w:rsidRPr="0043064F" w:rsidRDefault="00845D9D" w:rsidP="00197B4B">
            <w:pPr>
              <w:jc w:val="center"/>
              <w:rPr>
                <w:lang w:val="tr-TR" w:eastAsia="tr-TR"/>
              </w:rPr>
            </w:pPr>
            <w:r w:rsidRPr="0043064F">
              <w:t>2</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24</w:t>
            </w:r>
          </w:p>
        </w:tc>
        <w:tc>
          <w:tcPr>
            <w:tcW w:w="6948" w:type="dxa"/>
            <w:shd w:val="clear" w:color="auto" w:fill="auto"/>
            <w:noWrap/>
          </w:tcPr>
          <w:p w:rsidR="00845D9D" w:rsidRPr="0043064F" w:rsidRDefault="00845D9D" w:rsidP="00197B4B">
            <w:pPr>
              <w:rPr>
                <w:lang w:val="tr-TR" w:eastAsia="tr-TR"/>
              </w:rPr>
            </w:pPr>
            <w:proofErr w:type="spellStart"/>
            <w:r w:rsidRPr="0043064F">
              <w:t>Arabalı</w:t>
            </w:r>
            <w:proofErr w:type="spellEnd"/>
            <w:r w:rsidRPr="0043064F">
              <w:t xml:space="preserve"> </w:t>
            </w:r>
            <w:proofErr w:type="spellStart"/>
            <w:r w:rsidRPr="0043064F">
              <w:t>Kriko</w:t>
            </w:r>
            <w:proofErr w:type="spellEnd"/>
          </w:p>
        </w:tc>
        <w:tc>
          <w:tcPr>
            <w:tcW w:w="850" w:type="dxa"/>
            <w:shd w:val="clear" w:color="auto" w:fill="auto"/>
            <w:noWrap/>
          </w:tcPr>
          <w:p w:rsidR="00845D9D" w:rsidRPr="0043064F" w:rsidRDefault="00845D9D" w:rsidP="00197B4B">
            <w:pPr>
              <w:jc w:val="center"/>
              <w:rPr>
                <w:lang w:val="tr-TR" w:eastAsia="tr-TR"/>
              </w:rPr>
            </w:pPr>
            <w:r w:rsidRPr="0043064F">
              <w:t>2</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rPr>
                <w:b/>
                <w:bCs/>
                <w:lang w:val="tr-TR" w:eastAsia="tr-TR"/>
              </w:rPr>
            </w:pPr>
            <w:r w:rsidRPr="0043064F">
              <w:t>25</w:t>
            </w:r>
          </w:p>
        </w:tc>
        <w:tc>
          <w:tcPr>
            <w:tcW w:w="6948" w:type="dxa"/>
            <w:shd w:val="clear" w:color="auto" w:fill="auto"/>
            <w:noWrap/>
          </w:tcPr>
          <w:p w:rsidR="00845D9D" w:rsidRPr="0043064F" w:rsidRDefault="00845D9D" w:rsidP="00197B4B">
            <w:pPr>
              <w:rPr>
                <w:lang w:val="tr-TR" w:eastAsia="tr-TR"/>
              </w:rPr>
            </w:pPr>
            <w:r w:rsidRPr="0043064F">
              <w:t xml:space="preserve">İnverter </w:t>
            </w:r>
            <w:proofErr w:type="spellStart"/>
            <w:r w:rsidRPr="0043064F">
              <w:t>Kaynak</w:t>
            </w:r>
            <w:proofErr w:type="spellEnd"/>
            <w:r w:rsidRPr="0043064F">
              <w:t xml:space="preserve"> </w:t>
            </w:r>
            <w:proofErr w:type="spellStart"/>
            <w:r w:rsidRPr="0043064F">
              <w:t>Makinesi</w:t>
            </w:r>
            <w:proofErr w:type="spellEnd"/>
          </w:p>
        </w:tc>
        <w:tc>
          <w:tcPr>
            <w:tcW w:w="850" w:type="dxa"/>
            <w:shd w:val="clear" w:color="auto" w:fill="auto"/>
            <w:noWrap/>
          </w:tcPr>
          <w:p w:rsidR="00845D9D" w:rsidRPr="0043064F" w:rsidRDefault="00845D9D" w:rsidP="00197B4B">
            <w:pPr>
              <w:jc w:val="center"/>
              <w:rPr>
                <w:lang w:val="tr-TR" w:eastAsia="tr-TR"/>
              </w:rPr>
            </w:pPr>
            <w:r w:rsidRPr="0043064F">
              <w:t>2</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tcPr>
          <w:p w:rsidR="00845D9D" w:rsidRPr="0043064F" w:rsidRDefault="00845D9D" w:rsidP="00197B4B">
            <w:pPr>
              <w:jc w:val="center"/>
            </w:pPr>
            <w:r w:rsidRPr="0043064F">
              <w:t>26</w:t>
            </w:r>
          </w:p>
        </w:tc>
        <w:tc>
          <w:tcPr>
            <w:tcW w:w="6948" w:type="dxa"/>
            <w:shd w:val="clear" w:color="auto" w:fill="auto"/>
            <w:noWrap/>
          </w:tcPr>
          <w:p w:rsidR="00845D9D" w:rsidRPr="0043064F" w:rsidRDefault="00845D9D" w:rsidP="00197B4B">
            <w:proofErr w:type="spellStart"/>
            <w:r w:rsidRPr="0043064F">
              <w:t>Matkap</w:t>
            </w:r>
            <w:proofErr w:type="spellEnd"/>
            <w:r w:rsidRPr="0043064F">
              <w:t xml:space="preserve"> </w:t>
            </w:r>
            <w:proofErr w:type="spellStart"/>
            <w:r w:rsidRPr="0043064F">
              <w:t>Tezgahı</w:t>
            </w:r>
            <w:proofErr w:type="spellEnd"/>
            <w:r w:rsidRPr="0043064F">
              <w:t xml:space="preserve"> </w:t>
            </w:r>
            <w:proofErr w:type="spellStart"/>
            <w:r w:rsidRPr="0043064F">
              <w:t>Uç</w:t>
            </w:r>
            <w:proofErr w:type="spellEnd"/>
            <w:r w:rsidRPr="0043064F">
              <w:t xml:space="preserve"> </w:t>
            </w:r>
            <w:proofErr w:type="spellStart"/>
            <w:r w:rsidRPr="0043064F">
              <w:t>Takımı</w:t>
            </w:r>
            <w:proofErr w:type="spellEnd"/>
          </w:p>
        </w:tc>
        <w:tc>
          <w:tcPr>
            <w:tcW w:w="850" w:type="dxa"/>
            <w:shd w:val="clear" w:color="auto" w:fill="auto"/>
            <w:noWrap/>
          </w:tcPr>
          <w:p w:rsidR="00845D9D" w:rsidRPr="0043064F" w:rsidRDefault="00845D9D" w:rsidP="00197B4B">
            <w:pPr>
              <w:jc w:val="center"/>
            </w:pPr>
            <w:r w:rsidRPr="0043064F">
              <w:t>1</w:t>
            </w:r>
          </w:p>
        </w:tc>
        <w:tc>
          <w:tcPr>
            <w:tcW w:w="740" w:type="dxa"/>
            <w:shd w:val="clear" w:color="auto" w:fill="auto"/>
            <w:noWrap/>
          </w:tcPr>
          <w:p w:rsidR="00845D9D" w:rsidRPr="0043064F" w:rsidRDefault="00845D9D" w:rsidP="00197B4B">
            <w:pPr>
              <w:jc w:val="center"/>
              <w:rPr>
                <w:lang w:val="tr-TR" w:eastAsia="tr-TR"/>
              </w:rPr>
            </w:pPr>
            <w:r w:rsidRPr="0043064F">
              <w:rPr>
                <w:lang w:val="tr-TR" w:eastAsia="tr-TR"/>
              </w:rPr>
              <w:t>Adet</w:t>
            </w:r>
          </w:p>
        </w:tc>
      </w:tr>
    </w:tbl>
    <w:p w:rsidR="00845D9D" w:rsidRPr="0043064F" w:rsidRDefault="00845D9D" w:rsidP="00845D9D">
      <w:pPr>
        <w:jc w:val="both"/>
        <w:rPr>
          <w:lang w:val="tr-TR" w:eastAsia="tr-TR"/>
        </w:rPr>
      </w:pPr>
    </w:p>
    <w:p w:rsidR="00845D9D" w:rsidRPr="0043064F" w:rsidRDefault="00845D9D" w:rsidP="00845D9D">
      <w:pPr>
        <w:ind w:firstLine="426"/>
        <w:rPr>
          <w:b/>
          <w:u w:val="single"/>
        </w:rPr>
      </w:pPr>
      <w:r w:rsidRPr="0043064F">
        <w:rPr>
          <w:b/>
          <w:u w:val="single"/>
        </w:rPr>
        <w:t xml:space="preserve">Lot-7: </w:t>
      </w:r>
      <w:proofErr w:type="spellStart"/>
      <w:r w:rsidRPr="0043064F">
        <w:rPr>
          <w:b/>
          <w:u w:val="single"/>
        </w:rPr>
        <w:t>Tarım</w:t>
      </w:r>
      <w:proofErr w:type="spellEnd"/>
      <w:r w:rsidRPr="0043064F">
        <w:rPr>
          <w:b/>
          <w:u w:val="single"/>
        </w:rPr>
        <w:t xml:space="preserve"> </w:t>
      </w:r>
      <w:r w:rsidRPr="0043064F">
        <w:rPr>
          <w:b/>
          <w:bCs/>
          <w:u w:val="single"/>
          <w:lang w:val="tr-TR" w:eastAsia="tr-TR"/>
        </w:rPr>
        <w:t>Makine ve Ekipmanları</w:t>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845D9D" w:rsidRPr="0043064F" w:rsidTr="00197B4B">
        <w:trPr>
          <w:trHeight w:val="360"/>
        </w:trPr>
        <w:tc>
          <w:tcPr>
            <w:tcW w:w="507"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S.N</w:t>
            </w:r>
          </w:p>
        </w:tc>
        <w:tc>
          <w:tcPr>
            <w:tcW w:w="6948"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Malzemenin Tanımı</w:t>
            </w:r>
          </w:p>
        </w:tc>
        <w:tc>
          <w:tcPr>
            <w:tcW w:w="850"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Adet</w:t>
            </w:r>
          </w:p>
        </w:tc>
        <w:tc>
          <w:tcPr>
            <w:tcW w:w="740" w:type="dxa"/>
            <w:shd w:val="clear" w:color="auto" w:fill="auto"/>
            <w:noWrap/>
            <w:vAlign w:val="center"/>
            <w:hideMark/>
          </w:tcPr>
          <w:p w:rsidR="00845D9D" w:rsidRPr="0043064F" w:rsidRDefault="00845D9D" w:rsidP="00197B4B">
            <w:pPr>
              <w:jc w:val="center"/>
              <w:rPr>
                <w:b/>
                <w:lang w:val="tr-TR" w:eastAsia="tr-TR"/>
              </w:rPr>
            </w:pPr>
            <w:r w:rsidRPr="0043064F">
              <w:rPr>
                <w:b/>
                <w:lang w:val="tr-TR" w:eastAsia="tr-TR"/>
              </w:rPr>
              <w:t>Birim</w:t>
            </w:r>
          </w:p>
        </w:tc>
      </w:tr>
      <w:tr w:rsidR="00845D9D" w:rsidRPr="0043064F" w:rsidTr="00197B4B">
        <w:trPr>
          <w:trHeight w:val="360"/>
        </w:trPr>
        <w:tc>
          <w:tcPr>
            <w:tcW w:w="507" w:type="dxa"/>
            <w:shd w:val="clear" w:color="auto" w:fill="auto"/>
            <w:noWrap/>
            <w:vAlign w:val="center"/>
            <w:hideMark/>
          </w:tcPr>
          <w:p w:rsidR="00845D9D" w:rsidRPr="0043064F" w:rsidRDefault="00845D9D" w:rsidP="00197B4B">
            <w:pPr>
              <w:jc w:val="center"/>
              <w:rPr>
                <w:b/>
                <w:bCs/>
                <w:lang w:val="tr-TR" w:eastAsia="tr-TR"/>
              </w:rPr>
            </w:pPr>
            <w:r w:rsidRPr="0043064F">
              <w:rPr>
                <w:b/>
                <w:bCs/>
                <w:lang w:val="tr-TR" w:eastAsia="tr-TR"/>
              </w:rPr>
              <w:t>1</w:t>
            </w:r>
          </w:p>
        </w:tc>
        <w:tc>
          <w:tcPr>
            <w:tcW w:w="6948" w:type="dxa"/>
            <w:shd w:val="clear" w:color="auto" w:fill="auto"/>
            <w:noWrap/>
            <w:hideMark/>
          </w:tcPr>
          <w:p w:rsidR="00845D9D" w:rsidRPr="0043064F" w:rsidRDefault="00845D9D" w:rsidP="00197B4B">
            <w:pPr>
              <w:rPr>
                <w:lang w:val="tr-TR" w:eastAsia="tr-TR"/>
              </w:rPr>
            </w:pPr>
            <w:proofErr w:type="spellStart"/>
            <w:r w:rsidRPr="0043064F">
              <w:t>Otomatik</w:t>
            </w:r>
            <w:proofErr w:type="spellEnd"/>
            <w:r w:rsidRPr="0043064F">
              <w:t xml:space="preserve"> </w:t>
            </w:r>
            <w:proofErr w:type="spellStart"/>
            <w:r w:rsidRPr="0043064F">
              <w:t>Dümenleme</w:t>
            </w:r>
            <w:proofErr w:type="spellEnd"/>
            <w:r w:rsidRPr="0043064F">
              <w:t xml:space="preserve"> </w:t>
            </w:r>
            <w:proofErr w:type="spellStart"/>
            <w:r w:rsidRPr="0043064F">
              <w:t>Sistemi</w:t>
            </w:r>
            <w:proofErr w:type="spellEnd"/>
          </w:p>
        </w:tc>
        <w:tc>
          <w:tcPr>
            <w:tcW w:w="85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2</w:t>
            </w:r>
          </w:p>
        </w:tc>
        <w:tc>
          <w:tcPr>
            <w:tcW w:w="74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r w:rsidR="00845D9D" w:rsidRPr="0043064F" w:rsidTr="00197B4B">
        <w:trPr>
          <w:trHeight w:val="360"/>
        </w:trPr>
        <w:tc>
          <w:tcPr>
            <w:tcW w:w="507" w:type="dxa"/>
            <w:shd w:val="clear" w:color="auto" w:fill="auto"/>
            <w:noWrap/>
            <w:vAlign w:val="center"/>
            <w:hideMark/>
          </w:tcPr>
          <w:p w:rsidR="00845D9D" w:rsidRPr="0043064F" w:rsidRDefault="00845D9D" w:rsidP="00197B4B">
            <w:pPr>
              <w:jc w:val="center"/>
              <w:rPr>
                <w:b/>
                <w:bCs/>
                <w:lang w:val="tr-TR" w:eastAsia="tr-TR"/>
              </w:rPr>
            </w:pPr>
            <w:r w:rsidRPr="0043064F">
              <w:rPr>
                <w:b/>
                <w:bCs/>
                <w:lang w:val="tr-TR" w:eastAsia="tr-TR"/>
              </w:rPr>
              <w:t>2</w:t>
            </w:r>
          </w:p>
        </w:tc>
        <w:tc>
          <w:tcPr>
            <w:tcW w:w="6948" w:type="dxa"/>
            <w:shd w:val="clear" w:color="auto" w:fill="auto"/>
            <w:noWrap/>
            <w:hideMark/>
          </w:tcPr>
          <w:p w:rsidR="00845D9D" w:rsidRPr="0043064F" w:rsidRDefault="00845D9D" w:rsidP="00197B4B">
            <w:pPr>
              <w:rPr>
                <w:lang w:val="tr-TR" w:eastAsia="tr-TR"/>
              </w:rPr>
            </w:pPr>
            <w:proofErr w:type="spellStart"/>
            <w:r w:rsidRPr="0043064F">
              <w:t>Tek</w:t>
            </w:r>
            <w:proofErr w:type="spellEnd"/>
            <w:r w:rsidRPr="0043064F">
              <w:t xml:space="preserve"> </w:t>
            </w:r>
            <w:proofErr w:type="spellStart"/>
            <w:r w:rsidRPr="0043064F">
              <w:t>Başak</w:t>
            </w:r>
            <w:proofErr w:type="spellEnd"/>
            <w:r w:rsidRPr="0043064F">
              <w:t xml:space="preserve"> Harman </w:t>
            </w:r>
            <w:proofErr w:type="spellStart"/>
            <w:r w:rsidRPr="0043064F">
              <w:t>Makinesi</w:t>
            </w:r>
            <w:proofErr w:type="spellEnd"/>
          </w:p>
        </w:tc>
        <w:tc>
          <w:tcPr>
            <w:tcW w:w="85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1</w:t>
            </w:r>
          </w:p>
        </w:tc>
        <w:tc>
          <w:tcPr>
            <w:tcW w:w="740" w:type="dxa"/>
            <w:shd w:val="clear" w:color="auto" w:fill="auto"/>
            <w:noWrap/>
            <w:vAlign w:val="center"/>
            <w:hideMark/>
          </w:tcPr>
          <w:p w:rsidR="00845D9D" w:rsidRPr="0043064F" w:rsidRDefault="00845D9D" w:rsidP="00197B4B">
            <w:pPr>
              <w:jc w:val="center"/>
              <w:rPr>
                <w:lang w:val="tr-TR" w:eastAsia="tr-TR"/>
              </w:rPr>
            </w:pPr>
            <w:r w:rsidRPr="0043064F">
              <w:rPr>
                <w:lang w:val="tr-TR" w:eastAsia="tr-TR"/>
              </w:rPr>
              <w:t>Adet</w:t>
            </w:r>
          </w:p>
        </w:tc>
      </w:tr>
    </w:tbl>
    <w:p w:rsidR="00845D9D" w:rsidRPr="0043064F" w:rsidRDefault="00845D9D" w:rsidP="00845D9D">
      <w:pPr>
        <w:jc w:val="both"/>
        <w:rPr>
          <w:lang w:val="tr-TR" w:eastAsia="tr-TR"/>
        </w:rPr>
      </w:pPr>
    </w:p>
    <w:p w:rsidR="00845D9D" w:rsidRPr="0043064F" w:rsidRDefault="00845D9D" w:rsidP="00845D9D">
      <w:pPr>
        <w:jc w:val="both"/>
        <w:rPr>
          <w:lang w:val="tr-TR" w:eastAsia="tr-TR"/>
        </w:rPr>
      </w:pPr>
    </w:p>
    <w:p w:rsidR="00845D9D" w:rsidRPr="0043064F" w:rsidRDefault="00845D9D" w:rsidP="00845D9D">
      <w:pPr>
        <w:pStyle w:val="ListeParagraf"/>
        <w:numPr>
          <w:ilvl w:val="0"/>
          <w:numId w:val="1"/>
        </w:numPr>
        <w:suppressAutoHyphens/>
        <w:jc w:val="both"/>
        <w:rPr>
          <w:spacing w:val="-2"/>
        </w:rPr>
      </w:pPr>
      <w:proofErr w:type="spellStart"/>
      <w:r w:rsidRPr="0043064F">
        <w:rPr>
          <w:spacing w:val="-2"/>
        </w:rPr>
        <w:t>İhale</w:t>
      </w:r>
      <w:proofErr w:type="spellEnd"/>
      <w:r w:rsidRPr="0043064F">
        <w:rPr>
          <w:spacing w:val="-2"/>
        </w:rPr>
        <w:t xml:space="preserve">, </w:t>
      </w:r>
      <w:proofErr w:type="spellStart"/>
      <w:r w:rsidRPr="0043064F">
        <w:rPr>
          <w:spacing w:val="-2"/>
        </w:rPr>
        <w:t>Dünya</w:t>
      </w:r>
      <w:proofErr w:type="spellEnd"/>
      <w:r w:rsidRPr="0043064F">
        <w:rPr>
          <w:spacing w:val="-2"/>
        </w:rPr>
        <w:t xml:space="preserve"> </w:t>
      </w:r>
      <w:proofErr w:type="spellStart"/>
      <w:r w:rsidRPr="0043064F">
        <w:rPr>
          <w:spacing w:val="-2"/>
        </w:rPr>
        <w:t>Bankası’nın</w:t>
      </w:r>
      <w:proofErr w:type="spellEnd"/>
      <w:r w:rsidRPr="0043064F">
        <w:rPr>
          <w:spacing w:val="-2"/>
        </w:rPr>
        <w:t xml:space="preserve"> “IPF </w:t>
      </w:r>
      <w:proofErr w:type="spellStart"/>
      <w:r w:rsidRPr="0043064F">
        <w:rPr>
          <w:spacing w:val="-2"/>
        </w:rPr>
        <w:t>Borçluları</w:t>
      </w:r>
      <w:proofErr w:type="spellEnd"/>
      <w:r w:rsidRPr="0043064F">
        <w:rPr>
          <w:spacing w:val="-2"/>
        </w:rPr>
        <w:t xml:space="preserve"> </w:t>
      </w:r>
      <w:proofErr w:type="spellStart"/>
      <w:r w:rsidRPr="0043064F">
        <w:rPr>
          <w:spacing w:val="-2"/>
        </w:rPr>
        <w:t>için</w:t>
      </w:r>
      <w:proofErr w:type="spellEnd"/>
      <w:r w:rsidRPr="0043064F">
        <w:rPr>
          <w:spacing w:val="-2"/>
        </w:rPr>
        <w:t xml:space="preserve"> Satın Alma </w:t>
      </w:r>
      <w:proofErr w:type="spellStart"/>
      <w:r w:rsidRPr="0043064F">
        <w:rPr>
          <w:spacing w:val="-2"/>
        </w:rPr>
        <w:t>Düzenlemelerinde</w:t>
      </w:r>
      <w:proofErr w:type="spellEnd"/>
      <w:r w:rsidRPr="0043064F">
        <w:rPr>
          <w:spacing w:val="-2"/>
        </w:rPr>
        <w:t xml:space="preserve">” </w:t>
      </w:r>
      <w:proofErr w:type="spellStart"/>
      <w:r w:rsidRPr="0043064F">
        <w:rPr>
          <w:spacing w:val="-2"/>
        </w:rPr>
        <w:t>Kasım</w:t>
      </w:r>
      <w:proofErr w:type="spellEnd"/>
      <w:r w:rsidRPr="0043064F">
        <w:rPr>
          <w:spacing w:val="-2"/>
        </w:rPr>
        <w:t xml:space="preserve"> 2020 </w:t>
      </w:r>
      <w:proofErr w:type="spellStart"/>
      <w:r w:rsidRPr="0043064F">
        <w:rPr>
          <w:spacing w:val="-2"/>
        </w:rPr>
        <w:t>versiyon</w:t>
      </w:r>
      <w:proofErr w:type="spellEnd"/>
      <w:r w:rsidRPr="0043064F">
        <w:rPr>
          <w:spacing w:val="-2"/>
        </w:rPr>
        <w:t xml:space="preserve"> </w:t>
      </w:r>
      <w:proofErr w:type="spellStart"/>
      <w:r w:rsidRPr="0043064F">
        <w:rPr>
          <w:spacing w:val="-2"/>
        </w:rPr>
        <w:t>tarihli</w:t>
      </w:r>
      <w:proofErr w:type="spellEnd"/>
      <w:r w:rsidRPr="0043064F">
        <w:rPr>
          <w:spacing w:val="-2"/>
        </w:rPr>
        <w:t xml:space="preserve"> IPF </w:t>
      </w:r>
      <w:proofErr w:type="spellStart"/>
      <w:r w:rsidRPr="0043064F">
        <w:rPr>
          <w:spacing w:val="-2"/>
        </w:rPr>
        <w:t>Borçluları</w:t>
      </w:r>
      <w:proofErr w:type="spellEnd"/>
      <w:r w:rsidRPr="0043064F">
        <w:rPr>
          <w:spacing w:val="-2"/>
        </w:rPr>
        <w:t xml:space="preserve"> </w:t>
      </w:r>
      <w:proofErr w:type="spellStart"/>
      <w:r w:rsidRPr="0043064F">
        <w:rPr>
          <w:spacing w:val="-2"/>
        </w:rPr>
        <w:t>için</w:t>
      </w:r>
      <w:proofErr w:type="spellEnd"/>
      <w:r w:rsidRPr="0043064F">
        <w:rPr>
          <w:spacing w:val="-2"/>
        </w:rPr>
        <w:t xml:space="preserve"> Satın Alma </w:t>
      </w:r>
      <w:proofErr w:type="spellStart"/>
      <w:r w:rsidRPr="0043064F">
        <w:rPr>
          <w:spacing w:val="-2"/>
        </w:rPr>
        <w:t>Düzenlemelerinde</w:t>
      </w:r>
      <w:proofErr w:type="spellEnd"/>
      <w:r w:rsidRPr="0043064F">
        <w:rPr>
          <w:spacing w:val="-2"/>
        </w:rPr>
        <w:t xml:space="preserve"> </w:t>
      </w:r>
      <w:proofErr w:type="spellStart"/>
      <w:r w:rsidRPr="0043064F">
        <w:rPr>
          <w:spacing w:val="-2"/>
        </w:rPr>
        <w:t>belirtilen</w:t>
      </w:r>
      <w:proofErr w:type="spellEnd"/>
      <w:r w:rsidRPr="0043064F">
        <w:rPr>
          <w:spacing w:val="-2"/>
        </w:rPr>
        <w:t xml:space="preserve"> </w:t>
      </w:r>
      <w:proofErr w:type="spellStart"/>
      <w:r w:rsidRPr="0043064F">
        <w:rPr>
          <w:spacing w:val="-2"/>
        </w:rPr>
        <w:t>şekilde</w:t>
      </w:r>
      <w:proofErr w:type="spellEnd"/>
      <w:r w:rsidRPr="0043064F">
        <w:rPr>
          <w:spacing w:val="-2"/>
        </w:rPr>
        <w:t xml:space="preserve"> </w:t>
      </w:r>
      <w:proofErr w:type="spellStart"/>
      <w:r w:rsidRPr="0043064F">
        <w:rPr>
          <w:spacing w:val="-2"/>
        </w:rPr>
        <w:t>Teklife</w:t>
      </w:r>
      <w:proofErr w:type="spellEnd"/>
      <w:r w:rsidRPr="0043064F">
        <w:rPr>
          <w:spacing w:val="-2"/>
        </w:rPr>
        <w:t xml:space="preserve"> </w:t>
      </w:r>
      <w:proofErr w:type="spellStart"/>
      <w:r w:rsidRPr="0043064F">
        <w:rPr>
          <w:spacing w:val="-2"/>
        </w:rPr>
        <w:t>Çağrı</w:t>
      </w:r>
      <w:proofErr w:type="spellEnd"/>
      <w:r w:rsidRPr="0043064F">
        <w:rPr>
          <w:spacing w:val="-2"/>
        </w:rPr>
        <w:t xml:space="preserve"> (</w:t>
      </w:r>
      <w:proofErr w:type="spellStart"/>
      <w:r w:rsidRPr="0043064F">
        <w:rPr>
          <w:spacing w:val="-2"/>
        </w:rPr>
        <w:t>RfB</w:t>
      </w:r>
      <w:proofErr w:type="spellEnd"/>
      <w:r w:rsidRPr="0043064F">
        <w:rPr>
          <w:spacing w:val="-2"/>
        </w:rPr>
        <w:t xml:space="preserve">) </w:t>
      </w:r>
      <w:proofErr w:type="spellStart"/>
      <w:r w:rsidRPr="0043064F">
        <w:rPr>
          <w:spacing w:val="-2"/>
        </w:rPr>
        <w:t>yapılarak</w:t>
      </w:r>
      <w:proofErr w:type="spellEnd"/>
      <w:r w:rsidRPr="0043064F">
        <w:rPr>
          <w:spacing w:val="-2"/>
        </w:rPr>
        <w:t xml:space="preserve"> </w:t>
      </w:r>
      <w:proofErr w:type="spellStart"/>
      <w:r w:rsidRPr="0043064F">
        <w:rPr>
          <w:spacing w:val="-2"/>
        </w:rPr>
        <w:t>ulusal</w:t>
      </w:r>
      <w:proofErr w:type="spellEnd"/>
      <w:r w:rsidRPr="0043064F">
        <w:rPr>
          <w:spacing w:val="-2"/>
        </w:rPr>
        <w:t xml:space="preserve"> </w:t>
      </w:r>
      <w:proofErr w:type="spellStart"/>
      <w:r w:rsidRPr="0043064F">
        <w:rPr>
          <w:spacing w:val="-2"/>
        </w:rPr>
        <w:t>rekabetçi</w:t>
      </w:r>
      <w:proofErr w:type="spellEnd"/>
      <w:r w:rsidRPr="0043064F">
        <w:rPr>
          <w:spacing w:val="-2"/>
        </w:rPr>
        <w:t xml:space="preserve"> </w:t>
      </w:r>
      <w:proofErr w:type="spellStart"/>
      <w:r w:rsidRPr="0043064F">
        <w:rPr>
          <w:spacing w:val="-2"/>
        </w:rPr>
        <w:t>ihale</w:t>
      </w:r>
      <w:proofErr w:type="spellEnd"/>
      <w:r w:rsidRPr="0043064F">
        <w:rPr>
          <w:spacing w:val="-2"/>
        </w:rPr>
        <w:t xml:space="preserve"> </w:t>
      </w:r>
      <w:proofErr w:type="spellStart"/>
      <w:r w:rsidRPr="0043064F">
        <w:rPr>
          <w:spacing w:val="-2"/>
        </w:rPr>
        <w:t>yöntemiyle</w:t>
      </w:r>
      <w:proofErr w:type="spellEnd"/>
      <w:r w:rsidRPr="0043064F">
        <w:rPr>
          <w:spacing w:val="-2"/>
        </w:rPr>
        <w:t xml:space="preserve"> </w:t>
      </w:r>
      <w:proofErr w:type="spellStart"/>
      <w:r w:rsidRPr="0043064F">
        <w:rPr>
          <w:spacing w:val="-2"/>
        </w:rPr>
        <w:t>gerçekleştirilecek</w:t>
      </w:r>
      <w:proofErr w:type="spellEnd"/>
      <w:r w:rsidRPr="0043064F">
        <w:rPr>
          <w:spacing w:val="-2"/>
        </w:rPr>
        <w:t xml:space="preserve"> </w:t>
      </w:r>
      <w:proofErr w:type="spellStart"/>
      <w:r w:rsidRPr="0043064F">
        <w:rPr>
          <w:spacing w:val="-2"/>
        </w:rPr>
        <w:t>olup</w:t>
      </w:r>
      <w:proofErr w:type="spellEnd"/>
      <w:r w:rsidRPr="0043064F">
        <w:rPr>
          <w:spacing w:val="-2"/>
        </w:rPr>
        <w:t xml:space="preserve">, Satın Alma </w:t>
      </w:r>
      <w:proofErr w:type="spellStart"/>
      <w:r w:rsidRPr="0043064F">
        <w:rPr>
          <w:spacing w:val="-2"/>
        </w:rPr>
        <w:t>Düzenlemelerinde</w:t>
      </w:r>
      <w:proofErr w:type="spellEnd"/>
      <w:r w:rsidRPr="0043064F">
        <w:rPr>
          <w:spacing w:val="-2"/>
        </w:rPr>
        <w:t xml:space="preserve"> </w:t>
      </w:r>
      <w:proofErr w:type="spellStart"/>
      <w:r w:rsidRPr="0043064F">
        <w:rPr>
          <w:spacing w:val="-2"/>
        </w:rPr>
        <w:t>tanımlanan</w:t>
      </w:r>
      <w:proofErr w:type="spellEnd"/>
      <w:r w:rsidRPr="0043064F">
        <w:rPr>
          <w:spacing w:val="-2"/>
        </w:rPr>
        <w:t xml:space="preserve"> </w:t>
      </w:r>
      <w:proofErr w:type="spellStart"/>
      <w:r w:rsidRPr="0043064F">
        <w:rPr>
          <w:spacing w:val="-2"/>
        </w:rPr>
        <w:t>tüm</w:t>
      </w:r>
      <w:proofErr w:type="spellEnd"/>
      <w:r w:rsidRPr="0043064F">
        <w:rPr>
          <w:spacing w:val="-2"/>
        </w:rPr>
        <w:t xml:space="preserve"> </w:t>
      </w:r>
      <w:proofErr w:type="spellStart"/>
      <w:r w:rsidRPr="0043064F">
        <w:rPr>
          <w:spacing w:val="-2"/>
        </w:rPr>
        <w:t>uygun</w:t>
      </w:r>
      <w:proofErr w:type="spellEnd"/>
      <w:r w:rsidRPr="0043064F">
        <w:rPr>
          <w:spacing w:val="-2"/>
        </w:rPr>
        <w:t xml:space="preserve"> </w:t>
      </w:r>
      <w:proofErr w:type="spellStart"/>
      <w:r w:rsidRPr="0043064F">
        <w:rPr>
          <w:spacing w:val="-2"/>
        </w:rPr>
        <w:t>İsteklilere</w:t>
      </w:r>
      <w:proofErr w:type="spellEnd"/>
      <w:r w:rsidRPr="0043064F">
        <w:rPr>
          <w:spacing w:val="-2"/>
        </w:rPr>
        <w:t xml:space="preserve"> </w:t>
      </w:r>
      <w:proofErr w:type="spellStart"/>
      <w:r w:rsidRPr="0043064F">
        <w:rPr>
          <w:spacing w:val="-2"/>
        </w:rPr>
        <w:t>açıktır</w:t>
      </w:r>
      <w:proofErr w:type="spellEnd"/>
      <w:r w:rsidRPr="0043064F">
        <w:rPr>
          <w:spacing w:val="-2"/>
        </w:rPr>
        <w:t>.</w:t>
      </w:r>
    </w:p>
    <w:p w:rsidR="00845D9D" w:rsidRPr="0043064F" w:rsidRDefault="00845D9D" w:rsidP="00845D9D">
      <w:pPr>
        <w:pStyle w:val="ListeParagraf"/>
        <w:suppressAutoHyphens/>
        <w:ind w:left="360"/>
        <w:jc w:val="both"/>
        <w:rPr>
          <w:spacing w:val="-2"/>
        </w:rPr>
      </w:pPr>
    </w:p>
    <w:p w:rsidR="00845D9D" w:rsidRPr="0043064F" w:rsidRDefault="00845D9D" w:rsidP="00845D9D">
      <w:pPr>
        <w:pStyle w:val="ListeParagraf"/>
        <w:numPr>
          <w:ilvl w:val="0"/>
          <w:numId w:val="1"/>
        </w:numPr>
        <w:suppressAutoHyphens/>
        <w:jc w:val="both"/>
        <w:rPr>
          <w:spacing w:val="-2"/>
        </w:rPr>
      </w:pPr>
      <w:r w:rsidRPr="0043064F">
        <w:rPr>
          <w:lang w:val="tr-TR"/>
        </w:rPr>
        <w:lastRenderedPageBreak/>
        <w:t>İstekliler ihale belgelerinde belirtildiği şekilde ihale kapsamındaki herhangi bir Lota veya birden fazla Lota veya Lotların tamamına teklif verebilir. Teklifler Lot bazında değerlendirilecek ve ihale/ihaleler teklifi ihale belgelerine esas itibariyle uygun olan ve her bir Lot için en düşük olarak değerlendirilmiş teklifi vermiş olan ve her bir Lot için belirlenmiş yeterlilik şartlarını karşılayan İstekliye/İsteklilere verilecektir.</w:t>
      </w:r>
    </w:p>
    <w:p w:rsidR="00845D9D" w:rsidRPr="0043064F" w:rsidRDefault="00845D9D" w:rsidP="00845D9D">
      <w:pPr>
        <w:pStyle w:val="ListeParagraf"/>
        <w:rPr>
          <w:spacing w:val="-2"/>
          <w:lang w:val="tr-TR"/>
        </w:rPr>
      </w:pPr>
    </w:p>
    <w:p w:rsidR="00845D9D" w:rsidRPr="0043064F" w:rsidRDefault="00845D9D" w:rsidP="00845D9D">
      <w:pPr>
        <w:pStyle w:val="ListeParagraf"/>
        <w:numPr>
          <w:ilvl w:val="0"/>
          <w:numId w:val="1"/>
        </w:numPr>
        <w:suppressAutoHyphens/>
        <w:jc w:val="both"/>
        <w:rPr>
          <w:spacing w:val="-2"/>
        </w:rPr>
      </w:pPr>
      <w:r w:rsidRPr="0043064F">
        <w:rPr>
          <w:spacing w:val="-2"/>
          <w:lang w:val="tr-TR"/>
        </w:rPr>
        <w:t xml:space="preserve">İlgilenen uygun istekliler Tarımsal Araştırmalar Ve Politikalar Genel Müdürlüğünden daha fazla bilgi alabilir ve aşağıda belirtilen adreste mesai saatleri dâhilinde </w:t>
      </w:r>
      <w:r w:rsidRPr="0043064F">
        <w:rPr>
          <w:i/>
          <w:spacing w:val="-2"/>
          <w:lang w:val="tr-TR"/>
        </w:rPr>
        <w:t>(09:00 – 18:00 )</w:t>
      </w:r>
      <w:r w:rsidRPr="0043064F">
        <w:rPr>
          <w:spacing w:val="-2"/>
          <w:lang w:val="tr-TR"/>
        </w:rPr>
        <w:t>ihale dokümanlarını inceleyebilir</w:t>
      </w:r>
      <w:r w:rsidRPr="0043064F">
        <w:rPr>
          <w:i/>
          <w:spacing w:val="-2"/>
          <w:lang w:val="tr-TR"/>
        </w:rPr>
        <w:t>.</w:t>
      </w:r>
    </w:p>
    <w:p w:rsidR="00845D9D" w:rsidRPr="0043064F" w:rsidRDefault="00845D9D" w:rsidP="00845D9D">
      <w:pPr>
        <w:pStyle w:val="ListeParagraf"/>
        <w:rPr>
          <w:spacing w:val="-2"/>
          <w:lang w:val="tr-TR"/>
        </w:rPr>
      </w:pPr>
    </w:p>
    <w:p w:rsidR="00845D9D" w:rsidRPr="0043064F" w:rsidRDefault="00845D9D" w:rsidP="00845D9D">
      <w:pPr>
        <w:pStyle w:val="ListeParagraf"/>
        <w:numPr>
          <w:ilvl w:val="0"/>
          <w:numId w:val="1"/>
        </w:numPr>
        <w:suppressAutoHyphens/>
        <w:jc w:val="both"/>
        <w:rPr>
          <w:spacing w:val="-2"/>
        </w:rPr>
      </w:pPr>
      <w:r w:rsidRPr="0043064F">
        <w:rPr>
          <w:spacing w:val="-2"/>
          <w:lang w:val="tr-TR"/>
        </w:rPr>
        <w:t xml:space="preserve">Teklifler, </w:t>
      </w:r>
      <w:r>
        <w:rPr>
          <w:spacing w:val="-2"/>
          <w:lang w:val="tr-TR"/>
        </w:rPr>
        <w:t>04.10</w:t>
      </w:r>
      <w:r w:rsidRPr="0043064F">
        <w:rPr>
          <w:spacing w:val="-2"/>
          <w:lang w:val="tr-TR"/>
        </w:rPr>
        <w:t>.2024 Saat 14.</w:t>
      </w:r>
      <w:r>
        <w:rPr>
          <w:spacing w:val="-2"/>
          <w:lang w:val="tr-TR"/>
        </w:rPr>
        <w:t>00</w:t>
      </w:r>
      <w:r w:rsidRPr="0043064F">
        <w:rPr>
          <w:spacing w:val="-2"/>
          <w:lang w:val="tr-TR"/>
        </w:rPr>
        <w:t xml:space="preserve"> veya öncesinde aşağıdaki adrese her sayfası kaşeli ve imzalı olarak hazırlanacak, ayrıca </w:t>
      </w:r>
      <w:proofErr w:type="spellStart"/>
      <w:r w:rsidRPr="0043064F">
        <w:rPr>
          <w:spacing w:val="-2"/>
          <w:lang w:val="tr-TR"/>
        </w:rPr>
        <w:t>pdf</w:t>
      </w:r>
      <w:proofErr w:type="spellEnd"/>
      <w:r w:rsidRPr="0043064F">
        <w:rPr>
          <w:spacing w:val="-2"/>
          <w:lang w:val="tr-TR"/>
        </w:rPr>
        <w:t xml:space="preserve"> olarak taranarak </w:t>
      </w:r>
      <w:proofErr w:type="spellStart"/>
      <w:r w:rsidRPr="0043064F">
        <w:rPr>
          <w:spacing w:val="-2"/>
          <w:lang w:val="tr-TR"/>
        </w:rPr>
        <w:t>usb</w:t>
      </w:r>
      <w:proofErr w:type="spellEnd"/>
      <w:r w:rsidRPr="0043064F">
        <w:rPr>
          <w:spacing w:val="-2"/>
          <w:lang w:val="tr-TR"/>
        </w:rPr>
        <w:t xml:space="preserve"> bellek içinde kapalı zarf içinde teslim edilmelidir. Elektronik Teklif Vermeye izin verilmeyecektir. Teklifler teklif tarihinden itibaren </w:t>
      </w:r>
      <w:r>
        <w:rPr>
          <w:spacing w:val="-2"/>
          <w:lang w:val="tr-TR"/>
        </w:rPr>
        <w:t>6</w:t>
      </w:r>
      <w:r w:rsidRPr="0043064F">
        <w:rPr>
          <w:spacing w:val="-2"/>
          <w:lang w:val="tr-TR"/>
        </w:rPr>
        <w:t xml:space="preserve">0 gün geçerli olacaktır.  Geç gelen teklifler kabul edilmeyecektir. Teklifler, </w:t>
      </w:r>
      <w:r>
        <w:rPr>
          <w:spacing w:val="-2"/>
          <w:lang w:val="tr-TR"/>
        </w:rPr>
        <w:t>04.10</w:t>
      </w:r>
      <w:r w:rsidRPr="0043064F">
        <w:rPr>
          <w:spacing w:val="-2"/>
          <w:lang w:val="tr-TR"/>
        </w:rPr>
        <w:t>.2024 saat 14.</w:t>
      </w:r>
      <w:r>
        <w:rPr>
          <w:spacing w:val="-2"/>
          <w:lang w:val="tr-TR"/>
        </w:rPr>
        <w:t>15</w:t>
      </w:r>
      <w:r w:rsidRPr="0043064F">
        <w:rPr>
          <w:spacing w:val="-2"/>
          <w:lang w:val="tr-TR"/>
        </w:rPr>
        <w:t>’ de aşağıdaki adreste orada bulunmak isteyen Teklif Sahibi temsilcilerinin önünde açılacaktır.</w:t>
      </w:r>
    </w:p>
    <w:p w:rsidR="00845D9D" w:rsidRPr="0043064F" w:rsidRDefault="00845D9D" w:rsidP="00845D9D">
      <w:pPr>
        <w:widowControl w:val="0"/>
        <w:autoSpaceDE w:val="0"/>
        <w:autoSpaceDN w:val="0"/>
        <w:adjustRightInd w:val="0"/>
        <w:rPr>
          <w:lang w:val="tr-TR" w:eastAsia="tr-TR"/>
        </w:rPr>
      </w:pPr>
      <w:r w:rsidRPr="0043064F">
        <w:rPr>
          <w:lang w:val="tr-TR" w:eastAsia="tr-TR"/>
        </w:rPr>
        <w:tab/>
      </w:r>
    </w:p>
    <w:p w:rsidR="00845D9D" w:rsidRPr="0043064F" w:rsidRDefault="00845D9D" w:rsidP="00845D9D">
      <w:pPr>
        <w:widowControl w:val="0"/>
        <w:numPr>
          <w:ilvl w:val="0"/>
          <w:numId w:val="1"/>
        </w:numPr>
        <w:autoSpaceDE w:val="0"/>
        <w:autoSpaceDN w:val="0"/>
        <w:adjustRightInd w:val="0"/>
        <w:jc w:val="both"/>
        <w:rPr>
          <w:lang w:val="tr-TR" w:eastAsia="tr-TR"/>
        </w:rPr>
      </w:pPr>
      <w:r w:rsidRPr="0043064F">
        <w:rPr>
          <w:lang w:val="tr-TR" w:eastAsia="tr-TR"/>
        </w:rPr>
        <w:t xml:space="preserve">Tekliflerde teklif edilen kalem/kalemler içinde laboratuvar </w:t>
      </w:r>
      <w:proofErr w:type="gramStart"/>
      <w:r w:rsidRPr="0043064F">
        <w:rPr>
          <w:lang w:val="tr-TR" w:eastAsia="tr-TR"/>
        </w:rPr>
        <w:t>ekipmanlarının</w:t>
      </w:r>
      <w:proofErr w:type="gramEnd"/>
      <w:r w:rsidRPr="0043064F">
        <w:rPr>
          <w:lang w:val="tr-TR" w:eastAsia="tr-TR"/>
        </w:rPr>
        <w:t xml:space="preserve"> ve fiyatı 1.000.000 TL üzerindeki tüm ürünlerde uygun teknik doküman ve/veya katalog(</w:t>
      </w:r>
      <w:proofErr w:type="spellStart"/>
      <w:r w:rsidRPr="0043064F">
        <w:rPr>
          <w:lang w:val="tr-TR" w:eastAsia="tr-TR"/>
        </w:rPr>
        <w:t>lar</w:t>
      </w:r>
      <w:proofErr w:type="spellEnd"/>
      <w:r w:rsidRPr="0043064F">
        <w:rPr>
          <w:lang w:val="tr-TR" w:eastAsia="tr-TR"/>
        </w:rPr>
        <w:t xml:space="preserve">) ile diğer basılı materyaller ve ilgili bilgiler verilecektir. Teklif edilen kalem/kalemler için varsa satış sonrası hizmet veren yetkili firmaların isim, adres ve irtibat numaraları da teklifte yer alacaktır. </w:t>
      </w:r>
    </w:p>
    <w:p w:rsidR="00845D9D" w:rsidRPr="00617C12" w:rsidRDefault="00845D9D" w:rsidP="00845D9D">
      <w:pPr>
        <w:pStyle w:val="ListeParagraf"/>
        <w:rPr>
          <w:spacing w:val="-2"/>
          <w:lang w:val="tr-TR"/>
        </w:rPr>
      </w:pPr>
    </w:p>
    <w:p w:rsidR="00845D9D" w:rsidRPr="00617C12" w:rsidRDefault="00845D9D" w:rsidP="00845D9D">
      <w:pPr>
        <w:widowControl w:val="0"/>
        <w:numPr>
          <w:ilvl w:val="0"/>
          <w:numId w:val="1"/>
        </w:numPr>
        <w:autoSpaceDE w:val="0"/>
        <w:autoSpaceDN w:val="0"/>
        <w:adjustRightInd w:val="0"/>
        <w:jc w:val="both"/>
        <w:rPr>
          <w:lang w:val="tr-TR" w:eastAsia="tr-TR"/>
        </w:rPr>
      </w:pPr>
      <w:r w:rsidRPr="00617C12">
        <w:rPr>
          <w:spacing w:val="-2"/>
          <w:lang w:val="tr-TR"/>
        </w:rPr>
        <w:t>Tüm tekliflerin beraberinde toplam teklif bedelinin USD teklif için USD olarak, TRY teklif için TRY olarak teklif tutarının %3’ü tutarında “Geçici Teminat” “Banka Teminat Mektubu” olarak Teklif Vermeye Davet dokümanı ekinde bulunan formata uygun olarak sunulacaktır. Geçici teminat mektubu, süresiz veya son teklif alma tarihinden itibaren en az 118 gün geçerli olacak şekilde düzenlenecektir.</w:t>
      </w:r>
    </w:p>
    <w:p w:rsidR="00845D9D" w:rsidRPr="00617C12" w:rsidRDefault="00845D9D" w:rsidP="00845D9D">
      <w:pPr>
        <w:rPr>
          <w:lang w:val="tr-TR" w:eastAsia="tr-TR"/>
        </w:rPr>
      </w:pPr>
    </w:p>
    <w:p w:rsidR="00845D9D" w:rsidRPr="00617C12" w:rsidRDefault="00845D9D" w:rsidP="00845D9D">
      <w:pPr>
        <w:widowControl w:val="0"/>
        <w:numPr>
          <w:ilvl w:val="0"/>
          <w:numId w:val="1"/>
        </w:numPr>
        <w:autoSpaceDE w:val="0"/>
        <w:autoSpaceDN w:val="0"/>
        <w:adjustRightInd w:val="0"/>
        <w:jc w:val="both"/>
        <w:rPr>
          <w:lang w:val="tr-TR"/>
        </w:rPr>
      </w:pPr>
      <w:r w:rsidRPr="00617C12">
        <w:rPr>
          <w:lang w:val="tr-TR"/>
        </w:rPr>
        <w:t>Dünya Bankası ihalelerine katılmaktan men edilmiş kişi ve kuruluşlar, Kamu İhale Kurumu tarafından yasaklanmış kişi ve kuruluşlar</w:t>
      </w:r>
      <w:r w:rsidRPr="00617C12">
        <w:rPr>
          <w:vertAlign w:val="superscript"/>
          <w:lang w:val="tr-TR"/>
        </w:rPr>
        <w:footnoteReference w:id="1"/>
      </w:r>
      <w:r w:rsidRPr="00617C12">
        <w:rPr>
          <w:lang w:val="tr-TR"/>
        </w:rPr>
        <w:t xml:space="preserve"> doğrudan veya dolaylı olarak ihaleye katılamazlar. Bu yasağa rağmen ihaleye girenin üzerine ihale kalmış ise ihale iptal edilir. Geçici teminat alınmışsa geçici teminatı irat kaydedilir; sözleşme yapılmış ise sözleşme bozulur, kesin teminatı irat kaydedilir.</w:t>
      </w:r>
    </w:p>
    <w:p w:rsidR="00845D9D" w:rsidRPr="00617C12" w:rsidRDefault="00845D9D" w:rsidP="00845D9D">
      <w:pPr>
        <w:pStyle w:val="ListeParagraf"/>
      </w:pPr>
    </w:p>
    <w:p w:rsidR="00845D9D" w:rsidRPr="00617C12" w:rsidRDefault="00845D9D" w:rsidP="00845D9D">
      <w:pPr>
        <w:pStyle w:val="ListeParagraf"/>
        <w:numPr>
          <w:ilvl w:val="0"/>
          <w:numId w:val="1"/>
        </w:numPr>
        <w:suppressAutoHyphens/>
        <w:jc w:val="both"/>
        <w:rPr>
          <w:i/>
          <w:spacing w:val="-2"/>
        </w:rPr>
      </w:pPr>
      <w:proofErr w:type="spellStart"/>
      <w:r w:rsidRPr="00617C12">
        <w:rPr>
          <w:spacing w:val="-2"/>
        </w:rPr>
        <w:t>Yukarıda</w:t>
      </w:r>
      <w:proofErr w:type="spellEnd"/>
      <w:r w:rsidRPr="00617C12">
        <w:rPr>
          <w:spacing w:val="-2"/>
        </w:rPr>
        <w:t xml:space="preserve"> </w:t>
      </w:r>
      <w:proofErr w:type="spellStart"/>
      <w:r w:rsidRPr="00617C12">
        <w:rPr>
          <w:spacing w:val="-2"/>
        </w:rPr>
        <w:t>atıfta</w:t>
      </w:r>
      <w:proofErr w:type="spellEnd"/>
      <w:r w:rsidRPr="00617C12">
        <w:rPr>
          <w:spacing w:val="-2"/>
        </w:rPr>
        <w:t xml:space="preserve"> </w:t>
      </w:r>
      <w:proofErr w:type="spellStart"/>
      <w:r w:rsidRPr="00617C12">
        <w:rPr>
          <w:spacing w:val="-2"/>
        </w:rPr>
        <w:t>bulunulan</w:t>
      </w:r>
      <w:proofErr w:type="spellEnd"/>
      <w:r w:rsidRPr="00617C12">
        <w:rPr>
          <w:spacing w:val="-2"/>
        </w:rPr>
        <w:t xml:space="preserve"> </w:t>
      </w:r>
      <w:proofErr w:type="spellStart"/>
      <w:r w:rsidRPr="00617C12">
        <w:rPr>
          <w:spacing w:val="-2"/>
        </w:rPr>
        <w:t>adres</w:t>
      </w:r>
      <w:proofErr w:type="spellEnd"/>
      <w:r w:rsidRPr="00617C12">
        <w:rPr>
          <w:spacing w:val="-2"/>
        </w:rPr>
        <w:t xml:space="preserve"> </w:t>
      </w:r>
      <w:proofErr w:type="spellStart"/>
      <w:r w:rsidRPr="00617C12">
        <w:rPr>
          <w:spacing w:val="-2"/>
        </w:rPr>
        <w:t>aşağıda</w:t>
      </w:r>
      <w:proofErr w:type="spellEnd"/>
      <w:r w:rsidRPr="00617C12">
        <w:rPr>
          <w:spacing w:val="-2"/>
        </w:rPr>
        <w:t xml:space="preserve"> </w:t>
      </w:r>
      <w:proofErr w:type="spellStart"/>
      <w:r w:rsidRPr="00617C12">
        <w:rPr>
          <w:spacing w:val="-2"/>
        </w:rPr>
        <w:t>verilmiştir</w:t>
      </w:r>
      <w:proofErr w:type="spellEnd"/>
      <w:r w:rsidRPr="00617C12">
        <w:rPr>
          <w:spacing w:val="-2"/>
        </w:rPr>
        <w:t>:</w:t>
      </w:r>
    </w:p>
    <w:p w:rsidR="00845D9D" w:rsidRPr="00617C12" w:rsidRDefault="00845D9D" w:rsidP="00845D9D">
      <w:pPr>
        <w:suppressAutoHyphens/>
        <w:contextualSpacing/>
        <w:jc w:val="both"/>
        <w:rPr>
          <w:i/>
          <w:spacing w:val="-2"/>
        </w:rPr>
      </w:pPr>
    </w:p>
    <w:p w:rsidR="00845D9D" w:rsidRPr="00617C12" w:rsidRDefault="00845D9D" w:rsidP="00845D9D">
      <w:pPr>
        <w:jc w:val="both"/>
        <w:rPr>
          <w:b/>
          <w:spacing w:val="-2"/>
          <w:lang w:val="tr-TR"/>
        </w:rPr>
      </w:pPr>
      <w:r w:rsidRPr="00617C12">
        <w:rPr>
          <w:b/>
          <w:spacing w:val="-2"/>
          <w:lang w:val="tr-TR"/>
        </w:rPr>
        <w:t>Tarımsal Araştırmalar ve Politikalar Genel Müdürlüğü</w:t>
      </w:r>
    </w:p>
    <w:p w:rsidR="00845D9D" w:rsidRPr="00617C12" w:rsidRDefault="00845D9D" w:rsidP="00845D9D">
      <w:pPr>
        <w:jc w:val="both"/>
        <w:rPr>
          <w:b/>
          <w:spacing w:val="-2"/>
          <w:lang w:val="tr-TR"/>
        </w:rPr>
      </w:pPr>
      <w:r w:rsidRPr="00617C12">
        <w:rPr>
          <w:b/>
          <w:spacing w:val="-2"/>
          <w:lang w:val="tr-TR"/>
        </w:rPr>
        <w:t xml:space="preserve">İdari İşler ve Koordinasyon Daire Başkanlığı </w:t>
      </w:r>
    </w:p>
    <w:p w:rsidR="00845D9D" w:rsidRPr="00617C12" w:rsidRDefault="00845D9D" w:rsidP="00845D9D">
      <w:pPr>
        <w:jc w:val="both"/>
        <w:rPr>
          <w:spacing w:val="-2"/>
          <w:lang w:val="tr-TR"/>
        </w:rPr>
      </w:pPr>
      <w:r w:rsidRPr="00617C12">
        <w:rPr>
          <w:b/>
          <w:spacing w:val="-2"/>
          <w:lang w:val="tr-TR"/>
        </w:rPr>
        <w:t>Adres:</w:t>
      </w:r>
      <w:r w:rsidRPr="00617C12">
        <w:rPr>
          <w:spacing w:val="-2"/>
          <w:lang w:val="tr-TR"/>
        </w:rPr>
        <w:t xml:space="preserve"> Üniversiteler Mah. Dumlupınar Bulvarı, Eskişehir Yolu 10. Km. No: 165, 1.Kat 06800, Çankaya/ANKARA</w:t>
      </w:r>
    </w:p>
    <w:p w:rsidR="00845D9D" w:rsidRPr="00617C12" w:rsidRDefault="00845D9D" w:rsidP="00845D9D">
      <w:pPr>
        <w:jc w:val="both"/>
        <w:rPr>
          <w:spacing w:val="-2"/>
          <w:lang w:val="tr-TR"/>
        </w:rPr>
      </w:pPr>
      <w:r w:rsidRPr="00617C12">
        <w:rPr>
          <w:b/>
          <w:spacing w:val="-2"/>
          <w:lang w:val="tr-TR"/>
        </w:rPr>
        <w:t xml:space="preserve">İlgili Kişi: </w:t>
      </w:r>
      <w:r w:rsidRPr="00617C12">
        <w:rPr>
          <w:spacing w:val="-2"/>
          <w:lang w:val="tr-TR"/>
        </w:rPr>
        <w:t>Alper Murat Ünal/Ziraat Yüksek Mühendisi</w:t>
      </w:r>
    </w:p>
    <w:p w:rsidR="00845D9D" w:rsidRPr="00617C12" w:rsidRDefault="00845D9D" w:rsidP="00845D9D">
      <w:pPr>
        <w:jc w:val="both"/>
        <w:rPr>
          <w:spacing w:val="-2"/>
          <w:lang w:val="tr-TR"/>
        </w:rPr>
      </w:pPr>
      <w:r w:rsidRPr="00617C12">
        <w:rPr>
          <w:b/>
          <w:spacing w:val="-2"/>
          <w:lang w:val="tr-TR"/>
        </w:rPr>
        <w:t xml:space="preserve">E-Posta: </w:t>
      </w:r>
      <w:r w:rsidRPr="00617C12">
        <w:rPr>
          <w:spacing w:val="-2"/>
          <w:lang w:val="tr-TR"/>
        </w:rPr>
        <w:t>alpermurat.unal@tarimorman.gov.tr</w:t>
      </w:r>
    </w:p>
    <w:p w:rsidR="00845D9D" w:rsidRPr="00617C12" w:rsidRDefault="00845D9D" w:rsidP="00845D9D">
      <w:pPr>
        <w:jc w:val="both"/>
        <w:rPr>
          <w:spacing w:val="-2"/>
          <w:lang w:val="tr-TR"/>
        </w:rPr>
      </w:pPr>
      <w:r w:rsidRPr="00617C12">
        <w:rPr>
          <w:b/>
          <w:spacing w:val="-2"/>
          <w:lang w:val="tr-TR"/>
        </w:rPr>
        <w:t>Telefon:</w:t>
      </w:r>
      <w:r w:rsidRPr="00617C12">
        <w:rPr>
          <w:spacing w:val="-2"/>
          <w:lang w:val="tr-TR"/>
        </w:rPr>
        <w:t xml:space="preserve"> 03123076127</w:t>
      </w:r>
    </w:p>
    <w:p w:rsidR="006F17EC" w:rsidRPr="00845D9D" w:rsidRDefault="00845D9D" w:rsidP="00845D9D">
      <w:pPr>
        <w:jc w:val="both"/>
        <w:rPr>
          <w:spacing w:val="-2"/>
          <w:lang w:val="tr-TR"/>
        </w:rPr>
      </w:pPr>
      <w:r w:rsidRPr="00617C12">
        <w:rPr>
          <w:b/>
          <w:spacing w:val="-2"/>
          <w:lang w:val="tr-TR"/>
        </w:rPr>
        <w:t xml:space="preserve">Web Sitesi: </w:t>
      </w:r>
      <w:hyperlink r:id="rId7" w:history="1">
        <w:r w:rsidRPr="00617C12">
          <w:rPr>
            <w:rStyle w:val="Kpr"/>
            <w:spacing w:val="-2"/>
            <w:lang w:val="tr-TR"/>
          </w:rPr>
          <w:t>https://tucsap.tarimorman.gov.tr</w:t>
        </w:r>
      </w:hyperlink>
    </w:p>
    <w:sectPr w:rsidR="006F17EC" w:rsidRPr="00845D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90D" w:rsidRDefault="00A7490D" w:rsidP="006F17EC">
      <w:r>
        <w:separator/>
      </w:r>
    </w:p>
  </w:endnote>
  <w:endnote w:type="continuationSeparator" w:id="0">
    <w:p w:rsidR="00A7490D" w:rsidRDefault="00A7490D" w:rsidP="006F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90D" w:rsidRDefault="00A7490D" w:rsidP="006F17EC">
      <w:r>
        <w:separator/>
      </w:r>
    </w:p>
  </w:footnote>
  <w:footnote w:type="continuationSeparator" w:id="0">
    <w:p w:rsidR="00A7490D" w:rsidRDefault="00A7490D" w:rsidP="006F17EC">
      <w:r>
        <w:continuationSeparator/>
      </w:r>
    </w:p>
  </w:footnote>
  <w:footnote w:id="1">
    <w:p w:rsidR="00845D9D" w:rsidRPr="00F52524" w:rsidRDefault="00845D9D" w:rsidP="00845D9D">
      <w:pPr>
        <w:pStyle w:val="DipnotMetni"/>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rsidR="00845D9D" w:rsidRDefault="00845D9D" w:rsidP="00845D9D">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C5088"/>
    <w:multiLevelType w:val="hybridMultilevel"/>
    <w:tmpl w:val="552274BA"/>
    <w:lvl w:ilvl="0" w:tplc="91D4EE70">
      <w:start w:val="1"/>
      <w:numFmt w:val="decimal"/>
      <w:lvlText w:val="%1."/>
      <w:lvlJc w:val="left"/>
      <w:pPr>
        <w:tabs>
          <w:tab w:val="num" w:pos="360"/>
        </w:tabs>
        <w:ind w:left="360" w:hanging="360"/>
      </w:pPr>
      <w:rPr>
        <w:i w:val="0"/>
      </w:r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EC"/>
    <w:rsid w:val="00081BAC"/>
    <w:rsid w:val="00216C30"/>
    <w:rsid w:val="00481342"/>
    <w:rsid w:val="005B3334"/>
    <w:rsid w:val="006F17EC"/>
    <w:rsid w:val="00845D9D"/>
    <w:rsid w:val="00A74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9395"/>
  <w15:chartTrackingRefBased/>
  <w15:docId w15:val="{D600C7A0-3751-43FE-AABF-FD9FB1A8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EC"/>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17EC"/>
    <w:rPr>
      <w:color w:val="0000FF"/>
      <w:u w:val="single"/>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qFormat/>
    <w:rsid w:val="006F17EC"/>
    <w:pPr>
      <w:spacing w:after="60"/>
      <w:ind w:left="360" w:hanging="360"/>
      <w:jc w:val="both"/>
    </w:pPr>
    <w:rPr>
      <w:sz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6F17EC"/>
    <w:rPr>
      <w:rFonts w:ascii="Times New Roman" w:eastAsia="Times New Roman" w:hAnsi="Times New Roman" w:cs="Times New Roman"/>
      <w:sz w:val="20"/>
      <w:szCs w:val="24"/>
      <w:lang w:val="en-US"/>
    </w:rPr>
  </w:style>
  <w:style w:type="character" w:styleId="DipnotBavurusu">
    <w:name w:val="footnote reference"/>
    <w:basedOn w:val="VarsaylanParagrafYazTipi"/>
    <w:rsid w:val="006F17EC"/>
    <w:rPr>
      <w:vertAlign w:val="superscript"/>
    </w:rPr>
  </w:style>
  <w:style w:type="paragraph" w:styleId="ListeParagraf">
    <w:name w:val="List Paragraph"/>
    <w:aliases w:val="Citation List,본문(내용),List Paragraph (numbered (a)),LİSTE PARAF,içindekiler vb,Lapis Bulleted List,Dot pt,F5 List Paragraph,List Paragraph1,No Spacing1,List Paragraph Char Char Char,Indicator Text,Numbered Para 1,Bullet 1,List Paragraph12"/>
    <w:basedOn w:val="Normal"/>
    <w:link w:val="ListeParagrafChar"/>
    <w:uiPriority w:val="34"/>
    <w:qFormat/>
    <w:rsid w:val="006F17EC"/>
    <w:pPr>
      <w:ind w:left="720"/>
      <w:contextualSpacing/>
    </w:pPr>
  </w:style>
  <w:style w:type="paragraph" w:customStyle="1" w:styleId="Heading1a">
    <w:name w:val="Heading 1a"/>
    <w:rsid w:val="006F17EC"/>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character" w:customStyle="1" w:styleId="ListeParagrafChar">
    <w:name w:val="Liste Paragraf Char"/>
    <w:aliases w:val="Citation List Char,본문(내용) Char,List Paragraph (numbered (a)) Char,LİSTE PARAF Char,içindekiler vb Char,Lapis Bulleted List Char,Dot pt Char,F5 List Paragraph Char,List Paragraph1 Char,No Spacing1 Char,Indicator Text Char"/>
    <w:basedOn w:val="VarsaylanParagrafYazTipi"/>
    <w:link w:val="ListeParagraf"/>
    <w:uiPriority w:val="34"/>
    <w:qFormat/>
    <w:rsid w:val="006F17EC"/>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6F17EC"/>
    <w:pPr>
      <w:tabs>
        <w:tab w:val="center" w:pos="4536"/>
        <w:tab w:val="right" w:pos="9072"/>
      </w:tabs>
    </w:pPr>
  </w:style>
  <w:style w:type="character" w:customStyle="1" w:styleId="stBilgiChar">
    <w:name w:val="Üst Bilgi Char"/>
    <w:basedOn w:val="VarsaylanParagrafYazTipi"/>
    <w:link w:val="stBilgi"/>
    <w:uiPriority w:val="99"/>
    <w:rsid w:val="006F17EC"/>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6F17EC"/>
    <w:pPr>
      <w:tabs>
        <w:tab w:val="center" w:pos="4536"/>
        <w:tab w:val="right" w:pos="9072"/>
      </w:tabs>
    </w:pPr>
  </w:style>
  <w:style w:type="character" w:customStyle="1" w:styleId="AltBilgiChar">
    <w:name w:val="Alt Bilgi Char"/>
    <w:basedOn w:val="VarsaylanParagrafYazTipi"/>
    <w:link w:val="AltBilgi"/>
    <w:uiPriority w:val="99"/>
    <w:rsid w:val="006F17E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csap.tarimorman.gov.t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0F0475B0E004746BEA74BBC155E423C" ma:contentTypeVersion="1" ma:contentTypeDescription="Yeni belge oluşturun." ma:contentTypeScope="" ma:versionID="11c2bec15e9980e8bc866fdabb895234">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7D8DB-6462-462D-99EF-30429B22048D}"/>
</file>

<file path=customXml/itemProps2.xml><?xml version="1.0" encoding="utf-8"?>
<ds:datastoreItem xmlns:ds="http://schemas.openxmlformats.org/officeDocument/2006/customXml" ds:itemID="{A35FABF3-E07F-468C-8215-562C2231A7B3}"/>
</file>

<file path=customXml/itemProps3.xml><?xml version="1.0" encoding="utf-8"?>
<ds:datastoreItem xmlns:ds="http://schemas.openxmlformats.org/officeDocument/2006/customXml" ds:itemID="{7BE9AF17-9D41-4C81-B575-3576BD3F2D81}"/>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5975</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Murat ÜNAL</dc:creator>
  <cp:keywords/>
  <dc:description/>
  <cp:lastModifiedBy>Alper Murat ÜNAL</cp:lastModifiedBy>
  <cp:revision>3</cp:revision>
  <dcterms:created xsi:type="dcterms:W3CDTF">2024-08-26T08:52:00Z</dcterms:created>
  <dcterms:modified xsi:type="dcterms:W3CDTF">2024-08-28T12:09:00Z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0x01010070F0475B0E004746BEA74BBC155E423C</vt:lpwstr>
  </property>
</Properties>
</file>